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16" w:rsidRDefault="00BB75E4">
      <w:r>
        <w:rPr>
          <w:rFonts w:ascii="Times New Roman" w:hAnsi="Times New Roman" w:cs="Times New Roman"/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19.6pt;margin-top:-19.6pt;width:557.05pt;height:812.65pt;z-index:251658240" fillcolor="#fbd4b4 [1305]" strokecolor="#c30" strokeweight="6pt">
            <v:stroke r:id="rId6" o:title="" filltype="pattern"/>
            <v:shadow on="t" opacity=".5" offset="6pt,-6pt"/>
            <v:textbox>
              <w:txbxContent>
                <w:p w:rsidR="00E825B6" w:rsidRDefault="00E825B6"/>
                <w:p w:rsidR="00E825B6" w:rsidRDefault="00E825B6"/>
                <w:p w:rsidR="00E825B6" w:rsidRDefault="00E825B6"/>
                <w:p w:rsidR="00E825B6" w:rsidRDefault="00E825B6"/>
                <w:p w:rsidR="00E825B6" w:rsidRPr="00BB75E4" w:rsidRDefault="0056067F" w:rsidP="00E825B6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96"/>
                      <w:szCs w:val="96"/>
                    </w:rPr>
                  </w:pPr>
                  <w:r w:rsidRPr="0056067F">
                    <w:rPr>
                      <w:rFonts w:ascii="Times New Roman" w:hAnsi="Times New Roman" w:cs="Times New Roman"/>
                      <w:color w:val="C00000"/>
                      <w:sz w:val="72"/>
                      <w:szCs w:val="72"/>
                    </w:rPr>
                    <w:t xml:space="preserve"> </w:t>
                  </w:r>
                  <w:r w:rsidRPr="00BB75E4">
                    <w:rPr>
                      <w:rFonts w:ascii="Georgia" w:hAnsi="Georgia" w:cs="Times New Roman"/>
                      <w:b/>
                      <w:color w:val="C00000"/>
                      <w:sz w:val="96"/>
                      <w:szCs w:val="96"/>
                    </w:rPr>
                    <w:t>ПАСПОРТ</w:t>
                  </w:r>
                </w:p>
                <w:p w:rsidR="00E825B6" w:rsidRDefault="00BB75E4" w:rsidP="00E825B6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40"/>
                      <w:szCs w:val="40"/>
                    </w:rPr>
                  </w:pPr>
                  <w:r w:rsidRPr="00BB75E4"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40"/>
                    </w:rPr>
                    <w:drawing>
                      <wp:inline distT="0" distB="0" distL="0" distR="0">
                        <wp:extent cx="5150421" cy="3810000"/>
                        <wp:effectExtent l="0" t="0" r="0" b="0"/>
                        <wp:docPr id="1" name="Рисунок 1" descr="C:\Users\Medicine\Desktop\Картинки для статьи И.П\img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icine\Desktop\Картинки для статьи И.П\img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5369" cy="3813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75E4" w:rsidRDefault="00BB75E4" w:rsidP="00E825B6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E825B6" w:rsidRPr="00E825B6" w:rsidRDefault="00BB75E4" w:rsidP="00E825B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М</w:t>
                  </w:r>
                  <w:r w:rsidR="00AF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униципального бюджетного дошкольного образовательного учреждения «детский сад № 22 </w:t>
                  </w:r>
                  <w:proofErr w:type="spellStart"/>
                  <w:r w:rsidR="00AF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Веселинка</w:t>
                  </w:r>
                  <w:proofErr w:type="spellEnd"/>
                  <w:r w:rsidR="00AF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» </w:t>
                  </w:r>
                </w:p>
                <w:p w:rsidR="00E825B6" w:rsidRDefault="00E825B6" w:rsidP="00E825B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825B6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г. Елизово</w:t>
                  </w:r>
                </w:p>
                <w:p w:rsidR="00E825B6" w:rsidRDefault="00E825B6" w:rsidP="00E825B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E825B6" w:rsidRDefault="00E825B6" w:rsidP="00E825B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E825B6" w:rsidRPr="00E825B6" w:rsidRDefault="00E825B6" w:rsidP="00CA38D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Учитель-</w:t>
                  </w:r>
                  <w:r w:rsidR="00AF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логопед: </w:t>
                  </w:r>
                  <w:proofErr w:type="spellStart"/>
                  <w:r w:rsidR="00AF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Коженовская</w:t>
                  </w:r>
                  <w:proofErr w:type="spellEnd"/>
                  <w:r w:rsidR="00AF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О.А. </w:t>
                  </w:r>
                </w:p>
                <w:p w:rsidR="00E825B6" w:rsidRDefault="00E825B6"/>
              </w:txbxContent>
            </v:textbox>
          </v:shape>
        </w:pict>
      </w:r>
    </w:p>
    <w:p w:rsidR="008349B4" w:rsidRDefault="008349B4"/>
    <w:p w:rsidR="004D28D0" w:rsidRDefault="004D28D0"/>
    <w:p w:rsidR="004D28D0" w:rsidRDefault="004D28D0"/>
    <w:p w:rsidR="004D28D0" w:rsidRPr="0035672E" w:rsidRDefault="008F10B5" w:rsidP="004D2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56"/>
          <w:szCs w:val="56"/>
        </w:rPr>
        <w:t xml:space="preserve"> </w:t>
      </w:r>
    </w:p>
    <w:p w:rsidR="004D28D0" w:rsidRPr="0035672E" w:rsidRDefault="004D28D0" w:rsidP="004D2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8D0" w:rsidRPr="0035672E" w:rsidRDefault="004D28D0" w:rsidP="004D2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8D0" w:rsidRPr="0035672E" w:rsidRDefault="004D28D0" w:rsidP="004D2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8D0" w:rsidRDefault="008F10B5" w:rsidP="0035672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672E" w:rsidRDefault="0035672E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825B6" w:rsidRDefault="00E825B6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825B6" w:rsidRDefault="00E825B6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825B6" w:rsidRDefault="00E825B6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825B6" w:rsidRDefault="00E825B6" w:rsidP="00356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70E7F" w:rsidRPr="00BF0F4F" w:rsidRDefault="00770E7F" w:rsidP="0077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4F">
        <w:rPr>
          <w:rFonts w:ascii="Times New Roman" w:hAnsi="Times New Roman" w:cs="Times New Roman"/>
          <w:b/>
          <w:sz w:val="28"/>
          <w:szCs w:val="28"/>
        </w:rPr>
        <w:lastRenderedPageBreak/>
        <w:t>ЗАДАЧА работы кабинета учителя – логопеда:</w:t>
      </w:r>
    </w:p>
    <w:p w:rsidR="00770E7F" w:rsidRDefault="00770E7F" w:rsidP="0077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90B">
        <w:rPr>
          <w:rFonts w:ascii="Times New Roman" w:hAnsi="Times New Roman" w:cs="Times New Roman"/>
          <w:sz w:val="24"/>
          <w:szCs w:val="24"/>
        </w:rPr>
        <w:t>Специализированная помощь детям дошкольного возраста с нарушениями речи:</w:t>
      </w:r>
    </w:p>
    <w:p w:rsidR="00770E7F" w:rsidRPr="00DE590B" w:rsidRDefault="00770E7F" w:rsidP="0077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E7F" w:rsidRPr="00DE590B" w:rsidRDefault="00770E7F" w:rsidP="00770E7F">
      <w:pPr>
        <w:pStyle w:val="a3"/>
        <w:numPr>
          <w:ilvl w:val="0"/>
          <w:numId w:val="43"/>
        </w:numPr>
        <w:spacing w:after="0" w:line="240" w:lineRule="auto"/>
        <w:ind w:left="170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DE590B">
        <w:rPr>
          <w:rFonts w:ascii="Times New Roman" w:hAnsi="Times New Roman" w:cs="Times New Roman"/>
          <w:i/>
          <w:sz w:val="24"/>
          <w:szCs w:val="24"/>
        </w:rPr>
        <w:t>онсультативно-диагностическая</w:t>
      </w:r>
    </w:p>
    <w:p w:rsidR="00770E7F" w:rsidRPr="00DE590B" w:rsidRDefault="00770E7F" w:rsidP="00770E7F">
      <w:pPr>
        <w:pStyle w:val="a3"/>
        <w:numPr>
          <w:ilvl w:val="0"/>
          <w:numId w:val="43"/>
        </w:numPr>
        <w:spacing w:after="0" w:line="240" w:lineRule="auto"/>
        <w:ind w:left="170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DE590B">
        <w:rPr>
          <w:rFonts w:ascii="Times New Roman" w:hAnsi="Times New Roman" w:cs="Times New Roman"/>
          <w:i/>
          <w:sz w:val="24"/>
          <w:szCs w:val="24"/>
        </w:rPr>
        <w:t>оррекционно-образовательная</w:t>
      </w:r>
    </w:p>
    <w:p w:rsidR="00770E7F" w:rsidRDefault="00770E7F" w:rsidP="00770E7F">
      <w:pPr>
        <w:pStyle w:val="a3"/>
        <w:numPr>
          <w:ilvl w:val="0"/>
          <w:numId w:val="43"/>
        </w:numPr>
        <w:spacing w:after="0" w:line="240" w:lineRule="auto"/>
        <w:ind w:left="170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DE590B">
        <w:rPr>
          <w:rFonts w:ascii="Times New Roman" w:hAnsi="Times New Roman" w:cs="Times New Roman"/>
          <w:i/>
          <w:sz w:val="24"/>
          <w:szCs w:val="24"/>
        </w:rPr>
        <w:t>оррекционно-воспитательная</w:t>
      </w:r>
    </w:p>
    <w:p w:rsidR="00770E7F" w:rsidRPr="00DE590B" w:rsidRDefault="00770E7F" w:rsidP="00B55830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</w:p>
    <w:p w:rsidR="00770E7F" w:rsidRPr="00BF0F4F" w:rsidRDefault="00770E7F" w:rsidP="00770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0F4F">
        <w:rPr>
          <w:rFonts w:ascii="Times New Roman" w:hAnsi="Times New Roman" w:cs="Times New Roman"/>
          <w:b/>
          <w:sz w:val="28"/>
          <w:szCs w:val="28"/>
        </w:rPr>
        <w:t>ФУНКЦИИ логопедического кабинета:</w:t>
      </w:r>
    </w:p>
    <w:p w:rsidR="00770E7F" w:rsidRPr="00770E7F" w:rsidRDefault="00770E7F" w:rsidP="00770E7F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8"/>
        </w:rPr>
      </w:pPr>
      <w:r w:rsidRPr="00770E7F">
        <w:rPr>
          <w:rFonts w:ascii="Times New Roman" w:hAnsi="Times New Roman" w:cs="Times New Roman"/>
          <w:i/>
          <w:sz w:val="24"/>
          <w:szCs w:val="28"/>
        </w:rPr>
        <w:t>создание коррекционно-развивающей среды и благоприятного психологического климата для обеспечения помощи воспитанникам по исправлению имеющихся речевых нарушений</w:t>
      </w:r>
    </w:p>
    <w:p w:rsidR="00770E7F" w:rsidRPr="00770E7F" w:rsidRDefault="00770E7F" w:rsidP="00770E7F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8"/>
        </w:rPr>
      </w:pPr>
      <w:r w:rsidRPr="00770E7F">
        <w:rPr>
          <w:rFonts w:ascii="Times New Roman" w:hAnsi="Times New Roman" w:cs="Times New Roman"/>
          <w:i/>
          <w:sz w:val="24"/>
          <w:szCs w:val="28"/>
        </w:rPr>
        <w:t>проведение обследования воспитанников с целью разработки индивидуальной программы развития</w:t>
      </w:r>
    </w:p>
    <w:p w:rsidR="00770E7F" w:rsidRPr="00770E7F" w:rsidRDefault="00770E7F" w:rsidP="00770E7F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8"/>
        </w:rPr>
      </w:pPr>
      <w:r w:rsidRPr="00770E7F">
        <w:rPr>
          <w:rFonts w:ascii="Times New Roman" w:hAnsi="Times New Roman" w:cs="Times New Roman"/>
          <w:i/>
          <w:sz w:val="24"/>
          <w:szCs w:val="28"/>
        </w:rPr>
        <w:t>проведение подгрупповых и индивидуальных коррекционных занятий</w:t>
      </w:r>
    </w:p>
    <w:p w:rsidR="00770E7F" w:rsidRPr="00770E7F" w:rsidRDefault="00770E7F" w:rsidP="00770E7F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8"/>
        </w:rPr>
      </w:pPr>
      <w:r w:rsidRPr="00770E7F">
        <w:rPr>
          <w:rFonts w:ascii="Times New Roman" w:hAnsi="Times New Roman" w:cs="Times New Roman"/>
          <w:i/>
          <w:sz w:val="24"/>
          <w:szCs w:val="28"/>
        </w:rPr>
        <w:t>оказание консультативной помощи педагогам и родителям</w:t>
      </w:r>
    </w:p>
    <w:p w:rsidR="00770E7F" w:rsidRPr="00770E7F" w:rsidRDefault="00770E7F" w:rsidP="00770E7F">
      <w:pPr>
        <w:rPr>
          <w:rFonts w:ascii="Times New Roman" w:hAnsi="Times New Roman" w:cs="Times New Roman"/>
          <w:sz w:val="28"/>
          <w:szCs w:val="28"/>
        </w:rPr>
      </w:pPr>
      <w:r w:rsidRPr="00770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7F" w:rsidRPr="00DE590B" w:rsidRDefault="00770E7F" w:rsidP="00770E7F">
      <w:pPr>
        <w:shd w:val="clear" w:color="auto" w:fill="FFFFFF"/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DE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пользования логопедическим кабинетом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70E7F" w:rsidRPr="00DE590B" w:rsidRDefault="00345FFF" w:rsidP="00770E7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влажную</w:t>
      </w:r>
      <w:r w:rsidR="00770E7F"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уборк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="00770E7F"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кабине</w:t>
      </w:r>
      <w:r w:rsidR="00770E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необходимо </w:t>
      </w:r>
      <w:r w:rsidR="00770E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производит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ь</w:t>
      </w:r>
      <w:r w:rsidR="00770E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 раза в неделю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770E7F" w:rsidRPr="00DE590B" w:rsidRDefault="00345FFF" w:rsidP="00770E7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ежедневно проводить</w:t>
      </w:r>
      <w:r w:rsidR="00770E7F"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проветривание к</w:t>
      </w:r>
      <w:r w:rsidR="00770E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абинета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770E7F" w:rsidRPr="00DE590B" w:rsidRDefault="00770E7F" w:rsidP="00770E7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перед каждым прим</w:t>
      </w:r>
      <w:r w:rsidR="00345F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енением и после него производить</w:t>
      </w:r>
      <w:r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обработк</w:t>
      </w:r>
      <w:r w:rsidR="00345F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логопедических зондов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шпателей медицинским спиртом</w:t>
      </w:r>
      <w:r w:rsidR="00345F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770E7F" w:rsidRPr="00DE590B" w:rsidRDefault="00770E7F" w:rsidP="00770E7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кабинет оборудован зоной для подгрупповых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индивидуальных занятий</w:t>
      </w:r>
      <w:r w:rsidR="00345F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770E7F" w:rsidRDefault="00770E7F" w:rsidP="00770E7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окончании рабочего дня</w:t>
      </w:r>
      <w:r w:rsidR="00345F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необходимо проверить</w:t>
      </w:r>
      <w:r w:rsidRPr="00DE59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закрытость окон, отключение электрических приборов.</w:t>
      </w:r>
    </w:p>
    <w:p w:rsidR="00AE0BD6" w:rsidRPr="00A32402" w:rsidRDefault="00AE0BD6" w:rsidP="00AE0B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32402">
        <w:rPr>
          <w:rFonts w:ascii="Times New Roman" w:hAnsi="Times New Roman" w:cs="Times New Roman"/>
          <w:b/>
          <w:sz w:val="28"/>
          <w:szCs w:val="28"/>
          <w:u w:val="single"/>
        </w:rPr>
        <w:t>Инструктивно-нормативные документы:</w:t>
      </w:r>
    </w:p>
    <w:p w:rsidR="00AE0BD6" w:rsidRDefault="00AE0BD6" w:rsidP="00AE0B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330A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 от 29.12.2012 №273-ФЗ «Об образовании в Российской Федерации»</w:t>
      </w:r>
      <w:r w:rsidR="00FC5B7B">
        <w:rPr>
          <w:rFonts w:ascii="Times New Roman" w:hAnsi="Times New Roman" w:cs="Times New Roman"/>
          <w:sz w:val="24"/>
          <w:szCs w:val="24"/>
        </w:rPr>
        <w:t>.</w:t>
      </w:r>
    </w:p>
    <w:p w:rsidR="00AE0BD6" w:rsidRDefault="00AE0BD6" w:rsidP="00AE0B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ребёнка</w:t>
      </w:r>
      <w:r w:rsidR="00FC5B7B">
        <w:rPr>
          <w:rFonts w:ascii="Times New Roman" w:hAnsi="Times New Roman" w:cs="Times New Roman"/>
          <w:sz w:val="24"/>
          <w:szCs w:val="24"/>
        </w:rPr>
        <w:t>.</w:t>
      </w:r>
    </w:p>
    <w:p w:rsidR="00AE0BD6" w:rsidRDefault="00AE0BD6" w:rsidP="00AE0B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Европейская конвенция об осуществлении прав детей.</w:t>
      </w:r>
    </w:p>
    <w:p w:rsidR="00AE0BD6" w:rsidRDefault="00AE0BD6" w:rsidP="00AE0B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07 июня 2013 г. № ИР-535-07 «О КОРРЕКЦИОННОМ И ИНКЛЮЗИВНОМ ОБРАЗОВАНИИ ДЕТЕЙ»</w:t>
      </w:r>
      <w:r w:rsidR="00FC5B7B">
        <w:rPr>
          <w:rFonts w:ascii="Times New Roman" w:hAnsi="Times New Roman" w:cs="Times New Roman"/>
          <w:sz w:val="24"/>
          <w:szCs w:val="24"/>
        </w:rPr>
        <w:t>.</w:t>
      </w:r>
    </w:p>
    <w:p w:rsidR="00AE0BD6" w:rsidRDefault="00AE0BD6" w:rsidP="00AE0B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ДОО и ООО.</w:t>
      </w:r>
    </w:p>
    <w:p w:rsidR="00AE0BD6" w:rsidRDefault="00AE0BD6" w:rsidP="00AE0B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 (Утверждено постановлением Правительства РФ от 12 марта 1997 г. № 288) (с изменениями от  10 марта 2000 г., 23 декабря 2002 г., 1 февраля 2005 г.)</w:t>
      </w:r>
      <w:r w:rsidR="00FC5B7B">
        <w:rPr>
          <w:rFonts w:ascii="Times New Roman" w:hAnsi="Times New Roman" w:cs="Times New Roman"/>
          <w:sz w:val="24"/>
          <w:szCs w:val="24"/>
        </w:rPr>
        <w:t>.</w:t>
      </w:r>
    </w:p>
    <w:p w:rsidR="00AE0BD6" w:rsidRPr="007C1276" w:rsidRDefault="00BB4BE8" w:rsidP="00AE0B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группе комбинированной</w:t>
      </w:r>
      <w:r w:rsidR="00AE0BD6" w:rsidRPr="007C1276">
        <w:rPr>
          <w:rFonts w:ascii="Times New Roman" w:hAnsi="Times New Roman" w:cs="Times New Roman"/>
          <w:sz w:val="24"/>
          <w:szCs w:val="24"/>
        </w:rPr>
        <w:t xml:space="preserve"> направленности для детей с тяжелыми нарушениями реч</w:t>
      </w:r>
      <w:r w:rsidR="00FC5B7B">
        <w:rPr>
          <w:rFonts w:ascii="Times New Roman" w:hAnsi="Times New Roman" w:cs="Times New Roman"/>
          <w:sz w:val="24"/>
          <w:szCs w:val="24"/>
        </w:rPr>
        <w:t>и.</w:t>
      </w:r>
    </w:p>
    <w:p w:rsidR="00AE0BD6" w:rsidRDefault="00AE0BD6" w:rsidP="00AE0B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C1276">
        <w:rPr>
          <w:rFonts w:ascii="Times New Roman" w:hAnsi="Times New Roman" w:cs="Times New Roman"/>
          <w:sz w:val="24"/>
          <w:szCs w:val="24"/>
        </w:rPr>
        <w:t>Должностна</w:t>
      </w:r>
      <w:r>
        <w:rPr>
          <w:rFonts w:ascii="Times New Roman" w:hAnsi="Times New Roman" w:cs="Times New Roman"/>
          <w:sz w:val="24"/>
          <w:szCs w:val="24"/>
        </w:rPr>
        <w:t>я инструкция учителя – логопеда.</w:t>
      </w:r>
    </w:p>
    <w:p w:rsidR="00AE0BD6" w:rsidRDefault="00AE0BD6" w:rsidP="00AE0BD6">
      <w:pPr>
        <w:pStyle w:val="a3"/>
        <w:ind w:left="791"/>
        <w:rPr>
          <w:rFonts w:ascii="Times New Roman" w:hAnsi="Times New Roman" w:cs="Times New Roman"/>
          <w:sz w:val="24"/>
          <w:szCs w:val="24"/>
        </w:rPr>
      </w:pPr>
    </w:p>
    <w:p w:rsidR="00AE0BD6" w:rsidRDefault="00AE0BD6" w:rsidP="00AE0BD6">
      <w:pPr>
        <w:pStyle w:val="a3"/>
        <w:ind w:left="791"/>
        <w:rPr>
          <w:rFonts w:ascii="Times New Roman" w:hAnsi="Times New Roman" w:cs="Times New Roman"/>
          <w:sz w:val="24"/>
          <w:szCs w:val="24"/>
        </w:rPr>
      </w:pPr>
    </w:p>
    <w:p w:rsidR="00AE0BD6" w:rsidRPr="00494E0B" w:rsidRDefault="00AE0BD6" w:rsidP="00AE0BD6">
      <w:pPr>
        <w:rPr>
          <w:rFonts w:ascii="Times New Roman" w:hAnsi="Times New Roman" w:cs="Times New Roman"/>
          <w:sz w:val="24"/>
          <w:szCs w:val="24"/>
        </w:rPr>
      </w:pPr>
    </w:p>
    <w:p w:rsidR="00AE0BD6" w:rsidRPr="0059330A" w:rsidRDefault="00AE0BD6" w:rsidP="00AE0BD6">
      <w:pPr>
        <w:pStyle w:val="a3"/>
        <w:ind w:left="791"/>
        <w:rPr>
          <w:rFonts w:ascii="Times New Roman" w:hAnsi="Times New Roman" w:cs="Times New Roman"/>
          <w:sz w:val="24"/>
          <w:szCs w:val="24"/>
        </w:rPr>
      </w:pPr>
    </w:p>
    <w:p w:rsidR="00AE0BD6" w:rsidRPr="00AE0BD6" w:rsidRDefault="00AE0BD6" w:rsidP="00AE0B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E0BD6">
        <w:rPr>
          <w:rFonts w:ascii="Times New Roman" w:hAnsi="Times New Roman" w:cs="Times New Roman"/>
          <w:b/>
          <w:sz w:val="28"/>
          <w:szCs w:val="28"/>
          <w:u w:val="single"/>
        </w:rPr>
        <w:t>Документация учителя-логопеда:</w:t>
      </w:r>
    </w:p>
    <w:p w:rsidR="00AE0BD6" w:rsidRPr="008A200A" w:rsidRDefault="00AE0BD6" w:rsidP="00AE0B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0BD6" w:rsidRPr="00245109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45109">
        <w:rPr>
          <w:rFonts w:ascii="Times New Roman" w:hAnsi="Times New Roman" w:cs="Times New Roman"/>
          <w:sz w:val="24"/>
          <w:szCs w:val="24"/>
        </w:rPr>
        <w:t>Паспорт логопедического кабинета</w:t>
      </w:r>
    </w:p>
    <w:p w:rsidR="00AE0BD6" w:rsidRPr="00245109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45109">
        <w:rPr>
          <w:rFonts w:ascii="Times New Roman" w:hAnsi="Times New Roman" w:cs="Times New Roman"/>
          <w:sz w:val="24"/>
          <w:szCs w:val="24"/>
        </w:rPr>
        <w:t>График работы логопедического кабинета</w:t>
      </w:r>
    </w:p>
    <w:p w:rsidR="00AE0BD6" w:rsidRPr="00F5243E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45109">
        <w:rPr>
          <w:rFonts w:ascii="Times New Roman" w:hAnsi="Times New Roman" w:cs="Times New Roman"/>
          <w:sz w:val="24"/>
          <w:szCs w:val="24"/>
        </w:rPr>
        <w:t xml:space="preserve">Список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09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комбинированной направленности</w:t>
      </w:r>
    </w:p>
    <w:p w:rsidR="00AE0BD6" w:rsidRPr="00245109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45109">
        <w:rPr>
          <w:rFonts w:ascii="Times New Roman" w:hAnsi="Times New Roman" w:cs="Times New Roman"/>
          <w:sz w:val="24"/>
          <w:szCs w:val="24"/>
        </w:rPr>
        <w:t>Речевые карты (по количеству детей)</w:t>
      </w:r>
    </w:p>
    <w:p w:rsidR="00AE0BD6" w:rsidRPr="00245109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45109">
        <w:rPr>
          <w:rFonts w:ascii="Times New Roman" w:hAnsi="Times New Roman" w:cs="Times New Roman"/>
          <w:sz w:val="24"/>
          <w:szCs w:val="24"/>
        </w:rPr>
        <w:t>Журнал учёта посещаемости детьми логопедических занятий</w:t>
      </w:r>
    </w:p>
    <w:p w:rsidR="00AE0BD6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45109">
        <w:rPr>
          <w:rFonts w:ascii="Times New Roman" w:hAnsi="Times New Roman" w:cs="Times New Roman"/>
          <w:sz w:val="24"/>
          <w:szCs w:val="24"/>
        </w:rPr>
        <w:t>Циклограмма профессиональной деятельности.</w:t>
      </w:r>
    </w:p>
    <w:p w:rsidR="00AE0BD6" w:rsidRPr="00F5243E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организационно-</w:t>
      </w:r>
      <w:r w:rsidRPr="00F5243E">
        <w:rPr>
          <w:rFonts w:ascii="Times New Roman" w:hAnsi="Times New Roman" w:cs="Times New Roman"/>
          <w:sz w:val="24"/>
          <w:szCs w:val="24"/>
        </w:rPr>
        <w:t xml:space="preserve"> 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5243E">
        <w:rPr>
          <w:rFonts w:ascii="Times New Roman" w:hAnsi="Times New Roman" w:cs="Times New Roman"/>
          <w:sz w:val="24"/>
          <w:szCs w:val="24"/>
        </w:rPr>
        <w:t xml:space="preserve"> работы на учебный год</w:t>
      </w:r>
    </w:p>
    <w:p w:rsidR="00AE0BD6" w:rsidRPr="00245109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Перспективный план  коррекционной работы по периодам</w:t>
      </w:r>
    </w:p>
    <w:p w:rsidR="00AE0BD6" w:rsidRPr="00245109" w:rsidRDefault="00BB4BE8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Календарно-тематическое</w:t>
      </w:r>
      <w:r w:rsidR="00AE0BD6" w:rsidRPr="0024510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r w:rsidR="00AE0BD6" w:rsidRPr="00245109">
        <w:rPr>
          <w:rFonts w:ascii="Times New Roman" w:hAnsi="Times New Roman" w:cs="Times New Roman"/>
          <w:sz w:val="24"/>
          <w:szCs w:val="24"/>
        </w:rPr>
        <w:t xml:space="preserve"> фронтал</w:t>
      </w:r>
      <w:r w:rsidR="00AE0BD6">
        <w:rPr>
          <w:rFonts w:ascii="Times New Roman" w:hAnsi="Times New Roman" w:cs="Times New Roman"/>
          <w:sz w:val="24"/>
          <w:szCs w:val="24"/>
        </w:rPr>
        <w:t>ьных занятий по коррекции недостатков речи у детей с ОНР</w:t>
      </w:r>
    </w:p>
    <w:p w:rsidR="00AE0BD6" w:rsidRPr="00245109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45109">
        <w:rPr>
          <w:rFonts w:ascii="Times New Roman" w:hAnsi="Times New Roman" w:cs="Times New Roman"/>
          <w:sz w:val="24"/>
          <w:szCs w:val="24"/>
        </w:rPr>
        <w:t>Перспективные планы индивидуальной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(ежедневные)</w:t>
      </w:r>
    </w:p>
    <w:p w:rsidR="00AE0BD6" w:rsidRPr="00F5243E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45109">
        <w:rPr>
          <w:rFonts w:ascii="Times New Roman" w:hAnsi="Times New Roman" w:cs="Times New Roman"/>
          <w:sz w:val="24"/>
          <w:szCs w:val="24"/>
        </w:rPr>
        <w:t xml:space="preserve">Тетради индивидуальной работы с детьми </w:t>
      </w:r>
    </w:p>
    <w:p w:rsidR="00AE0BD6" w:rsidRPr="00F5243E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взаимосвязи учителя-логопеда и воспитателя</w:t>
      </w:r>
    </w:p>
    <w:p w:rsidR="00AE0BD6" w:rsidRPr="00245109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45109">
        <w:rPr>
          <w:rFonts w:ascii="Times New Roman" w:hAnsi="Times New Roman" w:cs="Times New Roman"/>
          <w:sz w:val="24"/>
          <w:szCs w:val="24"/>
        </w:rPr>
        <w:t xml:space="preserve">Отчетная документация за учебный год. </w:t>
      </w:r>
    </w:p>
    <w:p w:rsidR="00AE0BD6" w:rsidRPr="00656B8C" w:rsidRDefault="00AE0BD6" w:rsidP="00AE0B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56B8C">
        <w:rPr>
          <w:rFonts w:ascii="Times New Roman" w:hAnsi="Times New Roman" w:cs="Times New Roman"/>
          <w:sz w:val="24"/>
          <w:szCs w:val="24"/>
        </w:rPr>
        <w:t xml:space="preserve">Консультативный материал для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56B8C">
        <w:rPr>
          <w:rFonts w:ascii="Times New Roman" w:hAnsi="Times New Roman" w:cs="Times New Roman"/>
          <w:sz w:val="24"/>
          <w:szCs w:val="24"/>
        </w:rPr>
        <w:t>одителей (законных представителей), педагогов и специалистов</w:t>
      </w:r>
    </w:p>
    <w:p w:rsidR="00FC5B7B" w:rsidRDefault="00770E7F" w:rsidP="00FC5B7B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830">
        <w:rPr>
          <w:rFonts w:ascii="Times New Roman" w:hAnsi="Times New Roman" w:cs="Times New Roman"/>
          <w:b/>
          <w:sz w:val="36"/>
          <w:szCs w:val="36"/>
        </w:rPr>
        <w:t>Ос</w:t>
      </w:r>
      <w:r w:rsidR="00FC5B7B">
        <w:rPr>
          <w:rFonts w:ascii="Times New Roman" w:hAnsi="Times New Roman" w:cs="Times New Roman"/>
          <w:b/>
          <w:sz w:val="36"/>
          <w:szCs w:val="36"/>
        </w:rPr>
        <w:t>нащение логопедического кабинета</w:t>
      </w:r>
    </w:p>
    <w:p w:rsidR="00FC5B7B" w:rsidRPr="00FC5B7B" w:rsidRDefault="00FC5B7B" w:rsidP="00C2242E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оснащение по ФГОС</w:t>
      </w:r>
    </w:p>
    <w:p w:rsidR="00770E7F" w:rsidRDefault="00770E7F" w:rsidP="00770E7F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672E" w:rsidRPr="00770E7F" w:rsidRDefault="0035672E" w:rsidP="00770E7F">
      <w:pPr>
        <w:pStyle w:val="a3"/>
        <w:numPr>
          <w:ilvl w:val="0"/>
          <w:numId w:val="47"/>
        </w:numPr>
        <w:tabs>
          <w:tab w:val="left" w:pos="993"/>
        </w:tabs>
        <w:rPr>
          <w:rFonts w:ascii="Times New Roman" w:hAnsi="Times New Roman" w:cs="Times New Roman"/>
          <w:b/>
          <w:sz w:val="36"/>
          <w:szCs w:val="36"/>
        </w:rPr>
      </w:pPr>
      <w:r w:rsidRPr="00770E7F">
        <w:rPr>
          <w:rFonts w:ascii="Times New Roman" w:hAnsi="Times New Roman" w:cs="Times New Roman"/>
          <w:sz w:val="24"/>
          <w:szCs w:val="24"/>
        </w:rPr>
        <w:t>Стол письменный для логопеда</w:t>
      </w:r>
    </w:p>
    <w:p w:rsidR="0035672E" w:rsidRPr="00442B7E" w:rsidRDefault="0035672E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Стол детский учебный</w:t>
      </w:r>
    </w:p>
    <w:p w:rsidR="0035672E" w:rsidRPr="00442B7E" w:rsidRDefault="0035672E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Стулья (для логопеда и по количеству детей, занимающихся в одной подгруппе)</w:t>
      </w:r>
    </w:p>
    <w:p w:rsidR="0035672E" w:rsidRPr="00442B7E" w:rsidRDefault="0035672E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Настенное зеркало (60х100) с лампой дневного освещения</w:t>
      </w:r>
    </w:p>
    <w:p w:rsidR="0035672E" w:rsidRPr="00442B7E" w:rsidRDefault="0035672E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Зеркала для индивидуальной работы.</w:t>
      </w:r>
    </w:p>
    <w:p w:rsidR="0035672E" w:rsidRPr="00442B7E" w:rsidRDefault="0035672E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Шкафы для </w:t>
      </w:r>
      <w:r w:rsidR="002A3832" w:rsidRPr="00442B7E">
        <w:rPr>
          <w:rFonts w:ascii="Times New Roman" w:hAnsi="Times New Roman" w:cs="Times New Roman"/>
          <w:sz w:val="24"/>
          <w:szCs w:val="24"/>
        </w:rPr>
        <w:t xml:space="preserve">документации, </w:t>
      </w:r>
      <w:r w:rsidRPr="00442B7E">
        <w:rPr>
          <w:rFonts w:ascii="Times New Roman" w:hAnsi="Times New Roman" w:cs="Times New Roman"/>
          <w:sz w:val="24"/>
          <w:szCs w:val="24"/>
        </w:rPr>
        <w:t>нагля</w:t>
      </w:r>
      <w:r w:rsidR="00B555D1" w:rsidRPr="00442B7E">
        <w:rPr>
          <w:rFonts w:ascii="Times New Roman" w:hAnsi="Times New Roman" w:cs="Times New Roman"/>
          <w:sz w:val="24"/>
          <w:szCs w:val="24"/>
        </w:rPr>
        <w:t>дных пособий, учебного материала и методической литературы</w:t>
      </w:r>
    </w:p>
    <w:p w:rsidR="00B555D1" w:rsidRPr="006F2B9D" w:rsidRDefault="00B555D1" w:rsidP="006F2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Полки открытые</w:t>
      </w:r>
    </w:p>
    <w:p w:rsidR="00B555D1" w:rsidRPr="00442B7E" w:rsidRDefault="00B555D1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Мольберт</w:t>
      </w:r>
    </w:p>
    <w:p w:rsidR="00E010B8" w:rsidRPr="00442B7E" w:rsidRDefault="002A3832" w:rsidP="00064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Фланелеграф</w:t>
      </w:r>
    </w:p>
    <w:p w:rsidR="002A3832" w:rsidRPr="00442B7E" w:rsidRDefault="002A3832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Настольные часы</w:t>
      </w:r>
    </w:p>
    <w:p w:rsidR="00B555D1" w:rsidRPr="00442B7E" w:rsidRDefault="00B555D1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B555D1" w:rsidRPr="00442B7E" w:rsidRDefault="00B555D1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Магнитная азбука</w:t>
      </w:r>
    </w:p>
    <w:p w:rsidR="002A3832" w:rsidRPr="00442B7E" w:rsidRDefault="00B555D1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Набор логопедических зон</w:t>
      </w:r>
      <w:r w:rsidR="002A3832" w:rsidRPr="00442B7E">
        <w:rPr>
          <w:rFonts w:ascii="Times New Roman" w:hAnsi="Times New Roman" w:cs="Times New Roman"/>
          <w:sz w:val="24"/>
          <w:szCs w:val="24"/>
        </w:rPr>
        <w:t>дов (массажных и постановочных)</w:t>
      </w:r>
    </w:p>
    <w:p w:rsidR="002A3832" w:rsidRPr="00442B7E" w:rsidRDefault="002A3832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Шпатели (одноразовые)</w:t>
      </w:r>
    </w:p>
    <w:p w:rsidR="002A3832" w:rsidRPr="00442B7E" w:rsidRDefault="002A3832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С</w:t>
      </w:r>
      <w:r w:rsidR="00B555D1" w:rsidRPr="00442B7E">
        <w:rPr>
          <w:rFonts w:ascii="Times New Roman" w:hAnsi="Times New Roman" w:cs="Times New Roman"/>
          <w:sz w:val="24"/>
          <w:szCs w:val="24"/>
        </w:rPr>
        <w:t>пирт</w:t>
      </w:r>
      <w:r w:rsidRPr="00442B7E">
        <w:rPr>
          <w:rFonts w:ascii="Times New Roman" w:hAnsi="Times New Roman" w:cs="Times New Roman"/>
          <w:sz w:val="24"/>
          <w:szCs w:val="24"/>
        </w:rPr>
        <w:t xml:space="preserve"> медицинский (для обработки зондов</w:t>
      </w:r>
      <w:r w:rsidR="0006498F" w:rsidRPr="00442B7E">
        <w:rPr>
          <w:rFonts w:ascii="Times New Roman" w:hAnsi="Times New Roman" w:cs="Times New Roman"/>
          <w:sz w:val="24"/>
          <w:szCs w:val="24"/>
        </w:rPr>
        <w:t>, шпателей</w:t>
      </w:r>
      <w:r w:rsidRPr="00442B7E">
        <w:rPr>
          <w:rFonts w:ascii="Times New Roman" w:hAnsi="Times New Roman" w:cs="Times New Roman"/>
          <w:sz w:val="24"/>
          <w:szCs w:val="24"/>
        </w:rPr>
        <w:t>)</w:t>
      </w:r>
    </w:p>
    <w:p w:rsidR="00B555D1" w:rsidRPr="00442B7E" w:rsidRDefault="002A3832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В</w:t>
      </w:r>
      <w:r w:rsidR="00B555D1" w:rsidRPr="00442B7E">
        <w:rPr>
          <w:rFonts w:ascii="Times New Roman" w:hAnsi="Times New Roman" w:cs="Times New Roman"/>
          <w:sz w:val="24"/>
          <w:szCs w:val="24"/>
        </w:rPr>
        <w:t>ата, полотенца, бумажные салфетки</w:t>
      </w:r>
    </w:p>
    <w:p w:rsidR="00A0170F" w:rsidRPr="00442B7E" w:rsidRDefault="00A0170F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Папки, коробки, ящички  для пособий</w:t>
      </w:r>
    </w:p>
    <w:p w:rsidR="00B555D1" w:rsidRPr="00442B7E" w:rsidRDefault="002A3832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Набор слогов, </w:t>
      </w:r>
      <w:r w:rsidR="00882B7C" w:rsidRPr="00442B7E">
        <w:rPr>
          <w:rFonts w:ascii="Times New Roman" w:hAnsi="Times New Roman" w:cs="Times New Roman"/>
          <w:sz w:val="24"/>
          <w:szCs w:val="24"/>
        </w:rPr>
        <w:t xml:space="preserve">настенные </w:t>
      </w:r>
      <w:r w:rsidRPr="00442B7E">
        <w:rPr>
          <w:rFonts w:ascii="Times New Roman" w:hAnsi="Times New Roman" w:cs="Times New Roman"/>
          <w:sz w:val="24"/>
          <w:szCs w:val="24"/>
        </w:rPr>
        <w:t>слоговые таблицы</w:t>
      </w:r>
    </w:p>
    <w:p w:rsidR="00DD4710" w:rsidRPr="00442B7E" w:rsidRDefault="00DD4710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Касса букв и слогов</w:t>
      </w:r>
    </w:p>
    <w:p w:rsidR="002A3832" w:rsidRPr="00442B7E" w:rsidRDefault="00882B7C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Картины (предметные, сюжетные) – раздаточные и демонстрационные</w:t>
      </w:r>
    </w:p>
    <w:p w:rsidR="00882B7C" w:rsidRPr="00442B7E" w:rsidRDefault="00882B7C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lastRenderedPageBreak/>
        <w:t>Диагностический материал, используемый при обследовании устной речи детей (альбомы для обследования речи детей, игрушки и т.д.)</w:t>
      </w:r>
    </w:p>
    <w:p w:rsidR="00882B7C" w:rsidRPr="00442B7E" w:rsidRDefault="00882B7C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Наглядный материал для развития речи, систематизированный и сложенный в специальные папки, ящички и коробки</w:t>
      </w:r>
      <w:r w:rsidR="0006498F" w:rsidRPr="00442B7E">
        <w:rPr>
          <w:rFonts w:ascii="Times New Roman" w:hAnsi="Times New Roman" w:cs="Times New Roman"/>
          <w:sz w:val="24"/>
          <w:szCs w:val="24"/>
        </w:rPr>
        <w:t>.</w:t>
      </w:r>
    </w:p>
    <w:p w:rsidR="00882B7C" w:rsidRPr="00442B7E" w:rsidRDefault="00882B7C" w:rsidP="0035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Учебные пособия в виде таблиц, карточек-символов (с графическими изображениями звуков, слогов, слов, предложений), карточек с </w:t>
      </w:r>
      <w:r w:rsidR="00E010B8" w:rsidRPr="00442B7E">
        <w:rPr>
          <w:rFonts w:ascii="Times New Roman" w:hAnsi="Times New Roman" w:cs="Times New Roman"/>
          <w:sz w:val="24"/>
          <w:szCs w:val="24"/>
        </w:rPr>
        <w:t xml:space="preserve"> </w:t>
      </w:r>
      <w:r w:rsidRPr="00442B7E">
        <w:rPr>
          <w:rFonts w:ascii="Times New Roman" w:hAnsi="Times New Roman" w:cs="Times New Roman"/>
          <w:sz w:val="24"/>
          <w:szCs w:val="24"/>
        </w:rPr>
        <w:t xml:space="preserve"> заданиями для детей, с домашними заданиями для родителей в виде альбомов </w:t>
      </w:r>
      <w:r w:rsidR="00E010B8" w:rsidRPr="00442B7E">
        <w:rPr>
          <w:rFonts w:ascii="Times New Roman" w:hAnsi="Times New Roman" w:cs="Times New Roman"/>
          <w:sz w:val="24"/>
          <w:szCs w:val="24"/>
        </w:rPr>
        <w:t xml:space="preserve"> и рабочих тетрадей для работы:</w:t>
      </w:r>
    </w:p>
    <w:p w:rsidR="00E010B8" w:rsidRPr="00442B7E" w:rsidRDefault="00E010B8" w:rsidP="00E01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- над формированием звукопроизношения;</w:t>
      </w:r>
    </w:p>
    <w:p w:rsidR="00E010B8" w:rsidRPr="00442B7E" w:rsidRDefault="00E010B8" w:rsidP="00E01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- над развитием лексико-грамматического строя;</w:t>
      </w:r>
    </w:p>
    <w:p w:rsidR="00E010B8" w:rsidRPr="00442B7E" w:rsidRDefault="00E010B8" w:rsidP="00E01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- над совершенствованием навыков связной речи;</w:t>
      </w:r>
    </w:p>
    <w:p w:rsidR="00E010B8" w:rsidRPr="00442B7E" w:rsidRDefault="00E010B8" w:rsidP="00E01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- над подготовкой к обучению грамоте</w:t>
      </w:r>
    </w:p>
    <w:p w:rsidR="00E010B8" w:rsidRPr="00442B7E" w:rsidRDefault="00E010B8" w:rsidP="00E010B8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Тематические тетради</w:t>
      </w:r>
    </w:p>
    <w:p w:rsidR="00E010B8" w:rsidRPr="00442B7E" w:rsidRDefault="00E010B8" w:rsidP="00E010B8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Различные речевые игры</w:t>
      </w:r>
    </w:p>
    <w:p w:rsidR="00E010B8" w:rsidRPr="00442B7E" w:rsidRDefault="00E010B8" w:rsidP="00E010B8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Игровые пособия, картотека игр и игровых упражнений для развития ВПФ (внимания, мышления, памяти)</w:t>
      </w:r>
    </w:p>
    <w:p w:rsidR="00E010B8" w:rsidRPr="00442B7E" w:rsidRDefault="00E010B8" w:rsidP="00E010B8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Пособия и картотека игр и упражнений для развития мелкой моторики</w:t>
      </w:r>
    </w:p>
    <w:p w:rsidR="00D41352" w:rsidRPr="00345FFF" w:rsidRDefault="00B55830" w:rsidP="00345FFF">
      <w:pPr>
        <w:pStyle w:val="a3"/>
        <w:numPr>
          <w:ilvl w:val="0"/>
          <w:numId w:val="4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10B8" w:rsidRPr="00345FFF">
        <w:rPr>
          <w:rFonts w:ascii="Times New Roman" w:hAnsi="Times New Roman" w:cs="Times New Roman"/>
          <w:sz w:val="24"/>
          <w:szCs w:val="24"/>
        </w:rPr>
        <w:t xml:space="preserve">Пособия и картотека игр и упражнений </w:t>
      </w:r>
      <w:r w:rsidR="00D41352" w:rsidRPr="00345FFF">
        <w:rPr>
          <w:rFonts w:ascii="Times New Roman" w:hAnsi="Times New Roman" w:cs="Times New Roman"/>
          <w:sz w:val="24"/>
          <w:szCs w:val="24"/>
        </w:rPr>
        <w:t xml:space="preserve">для </w:t>
      </w:r>
      <w:r w:rsidR="00E010B8" w:rsidRPr="00345FFF">
        <w:rPr>
          <w:rFonts w:ascii="Times New Roman" w:hAnsi="Times New Roman" w:cs="Times New Roman"/>
          <w:sz w:val="24"/>
          <w:szCs w:val="24"/>
        </w:rPr>
        <w:t>развития правильного речевого дыхания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FFF">
        <w:rPr>
          <w:rFonts w:ascii="Times New Roman" w:hAnsi="Times New Roman" w:cs="Times New Roman"/>
          <w:sz w:val="24"/>
          <w:szCs w:val="24"/>
        </w:rPr>
        <w:t xml:space="preserve">      </w:t>
      </w:r>
      <w:r w:rsidR="00D41352" w:rsidRPr="00345FFF">
        <w:rPr>
          <w:rFonts w:ascii="Times New Roman" w:hAnsi="Times New Roman" w:cs="Times New Roman"/>
          <w:sz w:val="24"/>
          <w:szCs w:val="24"/>
        </w:rPr>
        <w:t>Компьютер, принтер, ксерокс, компьютерные игры, электронные коррекционные программы</w:t>
      </w:r>
      <w:r w:rsidR="0006498F" w:rsidRPr="00345FFF">
        <w:rPr>
          <w:rFonts w:ascii="Times New Roman" w:hAnsi="Times New Roman" w:cs="Times New Roman"/>
          <w:sz w:val="24"/>
          <w:szCs w:val="24"/>
        </w:rPr>
        <w:t>, учебные и развивающие диски</w:t>
      </w:r>
      <w:r w:rsidR="00D41352" w:rsidRPr="00345FF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6498F" w:rsidRPr="00442B7E" w:rsidRDefault="0006498F" w:rsidP="00DD4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E4A" w:rsidRPr="00770E7F" w:rsidRDefault="00DD4710" w:rsidP="00AE0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A34">
        <w:rPr>
          <w:rFonts w:ascii="Times New Roman" w:hAnsi="Times New Roman" w:cs="Times New Roman"/>
          <w:b/>
          <w:sz w:val="36"/>
          <w:szCs w:val="36"/>
        </w:rPr>
        <w:t>Дидактический материал</w:t>
      </w:r>
    </w:p>
    <w:p w:rsidR="00BD2A34" w:rsidRDefault="00795E4A" w:rsidP="0035231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Диагностический материал для </w:t>
      </w:r>
      <w:r w:rsidR="00F9183E">
        <w:rPr>
          <w:rFonts w:ascii="Times New Roman" w:hAnsi="Times New Roman" w:cs="Times New Roman"/>
          <w:b/>
          <w:sz w:val="28"/>
          <w:szCs w:val="28"/>
          <w:u w:val="single"/>
        </w:rPr>
        <w:t>обследования  речи детей</w:t>
      </w:r>
    </w:p>
    <w:p w:rsidR="009A2656" w:rsidRDefault="009A2656" w:rsidP="009A2656">
      <w:pPr>
        <w:pStyle w:val="a3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7E2" w:rsidRPr="00442B7E" w:rsidRDefault="009A2656" w:rsidP="000147E2">
      <w:pPr>
        <w:pStyle w:val="a3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О.Б. Иншакова «Альбом логопеда».</w:t>
      </w:r>
    </w:p>
    <w:p w:rsidR="00F9183E" w:rsidRPr="00442B7E" w:rsidRDefault="00F9183E" w:rsidP="000147E2">
      <w:pPr>
        <w:pStyle w:val="a3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О.А. Безрукова, О.Н. Каленкова.  Методика определения уровня речевого развития детей дошкольного возраста.</w:t>
      </w:r>
    </w:p>
    <w:p w:rsidR="000147E2" w:rsidRPr="00442B7E" w:rsidRDefault="000147E2" w:rsidP="000147E2">
      <w:pPr>
        <w:pStyle w:val="a3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Альбом для обследования речи детей (авторский)</w:t>
      </w:r>
    </w:p>
    <w:p w:rsidR="002D4C1B" w:rsidRPr="00442B7E" w:rsidRDefault="00F9183E" w:rsidP="000147E2">
      <w:pPr>
        <w:pStyle w:val="a3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Речевая карта для обследования </w:t>
      </w:r>
      <w:r w:rsidR="002D4C1B" w:rsidRPr="00442B7E">
        <w:rPr>
          <w:rFonts w:ascii="Times New Roman" w:hAnsi="Times New Roman" w:cs="Times New Roman"/>
          <w:sz w:val="24"/>
          <w:szCs w:val="24"/>
        </w:rPr>
        <w:t xml:space="preserve"> </w:t>
      </w:r>
      <w:r w:rsidRPr="00442B7E">
        <w:rPr>
          <w:rFonts w:ascii="Times New Roman" w:hAnsi="Times New Roman" w:cs="Times New Roman"/>
          <w:sz w:val="24"/>
          <w:szCs w:val="24"/>
        </w:rPr>
        <w:t>ребёнка дошкольного возраста с общим недоразвитием речи</w:t>
      </w:r>
      <w:r w:rsidR="002D4C1B" w:rsidRPr="00442B7E">
        <w:rPr>
          <w:rFonts w:ascii="Times New Roman" w:hAnsi="Times New Roman" w:cs="Times New Roman"/>
          <w:sz w:val="24"/>
          <w:szCs w:val="24"/>
        </w:rPr>
        <w:t xml:space="preserve">. М.А. </w:t>
      </w:r>
      <w:proofErr w:type="spellStart"/>
      <w:r w:rsidR="002D4C1B" w:rsidRPr="00442B7E">
        <w:rPr>
          <w:rFonts w:ascii="Times New Roman" w:hAnsi="Times New Roman" w:cs="Times New Roman"/>
          <w:sz w:val="24"/>
          <w:szCs w:val="24"/>
        </w:rPr>
        <w:t>Илюк</w:t>
      </w:r>
      <w:proofErr w:type="spellEnd"/>
      <w:r w:rsidR="002D4C1B" w:rsidRPr="00442B7E">
        <w:rPr>
          <w:rFonts w:ascii="Times New Roman" w:hAnsi="Times New Roman" w:cs="Times New Roman"/>
          <w:sz w:val="24"/>
          <w:szCs w:val="24"/>
        </w:rPr>
        <w:t>, Г.А. Волкова. «</w:t>
      </w:r>
      <w:proofErr w:type="spellStart"/>
      <w:r w:rsidR="002D4C1B" w:rsidRPr="00442B7E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="002D4C1B" w:rsidRPr="00442B7E">
        <w:rPr>
          <w:rFonts w:ascii="Times New Roman" w:hAnsi="Times New Roman" w:cs="Times New Roman"/>
          <w:sz w:val="24"/>
          <w:szCs w:val="24"/>
        </w:rPr>
        <w:t>», Санкт-Петербург, 2004 г</w:t>
      </w:r>
    </w:p>
    <w:p w:rsidR="00F9183E" w:rsidRPr="00442B7E" w:rsidRDefault="002D4C1B" w:rsidP="000147E2">
      <w:pPr>
        <w:pStyle w:val="a3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Речевая карта для обследования ребёнка дошкольного возраста О.И. Крупенчук, Санкт-Петербург, 2013 г., Издательский Дом «Литера». </w:t>
      </w:r>
    </w:p>
    <w:p w:rsidR="003B69D2" w:rsidRPr="00442B7E" w:rsidRDefault="000147E2" w:rsidP="000147E2">
      <w:pPr>
        <w:pStyle w:val="a3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Игрушки</w:t>
      </w:r>
      <w:r w:rsidR="0097666B" w:rsidRPr="00442B7E">
        <w:rPr>
          <w:rFonts w:ascii="Times New Roman" w:hAnsi="Times New Roman" w:cs="Times New Roman"/>
          <w:sz w:val="24"/>
          <w:szCs w:val="24"/>
        </w:rPr>
        <w:t xml:space="preserve">. </w:t>
      </w:r>
      <w:r w:rsidR="002D4C1B" w:rsidRPr="00442B7E">
        <w:rPr>
          <w:rFonts w:ascii="Times New Roman" w:hAnsi="Times New Roman" w:cs="Times New Roman"/>
          <w:sz w:val="24"/>
          <w:szCs w:val="24"/>
        </w:rPr>
        <w:t xml:space="preserve">Пирамидки, вкладыши,  пазлы тематические, геометрическое лото.  </w:t>
      </w:r>
      <w:r w:rsidR="0097666B" w:rsidRPr="00442B7E">
        <w:rPr>
          <w:rFonts w:ascii="Times New Roman" w:hAnsi="Times New Roman" w:cs="Times New Roman"/>
          <w:sz w:val="24"/>
          <w:szCs w:val="24"/>
        </w:rPr>
        <w:t>Комплекты: «</w:t>
      </w:r>
      <w:r w:rsidR="003B69D2" w:rsidRPr="00442B7E">
        <w:rPr>
          <w:rFonts w:ascii="Times New Roman" w:hAnsi="Times New Roman" w:cs="Times New Roman"/>
          <w:sz w:val="24"/>
          <w:szCs w:val="24"/>
        </w:rPr>
        <w:t>Четвёртый лишний</w:t>
      </w:r>
      <w:r w:rsidR="0097666B" w:rsidRPr="00442B7E">
        <w:rPr>
          <w:rFonts w:ascii="Times New Roman" w:hAnsi="Times New Roman" w:cs="Times New Roman"/>
          <w:sz w:val="24"/>
          <w:szCs w:val="24"/>
        </w:rPr>
        <w:t>»</w:t>
      </w:r>
      <w:r w:rsidR="00897452" w:rsidRPr="00442B7E">
        <w:rPr>
          <w:rFonts w:ascii="Times New Roman" w:hAnsi="Times New Roman" w:cs="Times New Roman"/>
          <w:sz w:val="24"/>
          <w:szCs w:val="24"/>
        </w:rPr>
        <w:t>.</w:t>
      </w:r>
      <w:r w:rsidR="003B69D2" w:rsidRPr="00442B7E">
        <w:rPr>
          <w:rFonts w:ascii="Times New Roman" w:hAnsi="Times New Roman" w:cs="Times New Roman"/>
          <w:sz w:val="24"/>
          <w:szCs w:val="24"/>
        </w:rPr>
        <w:t xml:space="preserve"> </w:t>
      </w:r>
      <w:r w:rsidRPr="00442B7E">
        <w:rPr>
          <w:rFonts w:ascii="Times New Roman" w:hAnsi="Times New Roman" w:cs="Times New Roman"/>
          <w:sz w:val="24"/>
          <w:szCs w:val="24"/>
        </w:rPr>
        <w:t xml:space="preserve"> </w:t>
      </w:r>
      <w:r w:rsidR="003B69D2" w:rsidRPr="00442B7E">
        <w:rPr>
          <w:rFonts w:ascii="Times New Roman" w:hAnsi="Times New Roman" w:cs="Times New Roman"/>
          <w:sz w:val="24"/>
          <w:szCs w:val="24"/>
        </w:rPr>
        <w:t>Разрезные к</w:t>
      </w:r>
      <w:r w:rsidRPr="00442B7E">
        <w:rPr>
          <w:rFonts w:ascii="Times New Roman" w:hAnsi="Times New Roman" w:cs="Times New Roman"/>
          <w:sz w:val="24"/>
          <w:szCs w:val="24"/>
        </w:rPr>
        <w:t xml:space="preserve">артинки. </w:t>
      </w:r>
      <w:r w:rsidR="003B69D2" w:rsidRPr="00442B7E">
        <w:rPr>
          <w:rFonts w:ascii="Times New Roman" w:hAnsi="Times New Roman" w:cs="Times New Roman"/>
          <w:sz w:val="24"/>
          <w:szCs w:val="24"/>
        </w:rPr>
        <w:t>Зашумлённые картинки</w:t>
      </w:r>
      <w:r w:rsidRPr="00442B7E">
        <w:rPr>
          <w:rFonts w:ascii="Times New Roman" w:hAnsi="Times New Roman" w:cs="Times New Roman"/>
          <w:sz w:val="24"/>
          <w:szCs w:val="24"/>
        </w:rPr>
        <w:t xml:space="preserve">.  </w:t>
      </w:r>
      <w:r w:rsidR="003B69D2" w:rsidRPr="00442B7E">
        <w:rPr>
          <w:rFonts w:ascii="Times New Roman" w:hAnsi="Times New Roman" w:cs="Times New Roman"/>
          <w:sz w:val="24"/>
          <w:szCs w:val="24"/>
        </w:rPr>
        <w:t>История в картинках (наборы)</w:t>
      </w:r>
      <w:r w:rsidRPr="00442B7E">
        <w:rPr>
          <w:rFonts w:ascii="Times New Roman" w:hAnsi="Times New Roman" w:cs="Times New Roman"/>
          <w:sz w:val="24"/>
          <w:szCs w:val="24"/>
        </w:rPr>
        <w:t>.</w:t>
      </w:r>
    </w:p>
    <w:p w:rsidR="009A2656" w:rsidRPr="000147E2" w:rsidRDefault="009A2656" w:rsidP="003B69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D4710" w:rsidRPr="00352316" w:rsidRDefault="00352316" w:rsidP="0035231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316">
        <w:rPr>
          <w:rFonts w:ascii="Times New Roman" w:hAnsi="Times New Roman" w:cs="Times New Roman"/>
          <w:sz w:val="24"/>
          <w:szCs w:val="24"/>
        </w:rPr>
        <w:t xml:space="preserve"> </w:t>
      </w:r>
      <w:r w:rsidR="00DD4710" w:rsidRPr="00352316">
        <w:rPr>
          <w:rFonts w:ascii="Times New Roman" w:hAnsi="Times New Roman" w:cs="Times New Roman"/>
          <w:b/>
          <w:sz w:val="28"/>
          <w:szCs w:val="28"/>
          <w:u w:val="single"/>
        </w:rPr>
        <w:t>Материал для фонетической работы</w:t>
      </w:r>
      <w:r w:rsidR="008B23EF" w:rsidRPr="003523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170F" w:rsidRPr="00BD2A34" w:rsidRDefault="00A0170F" w:rsidP="00A0170F">
      <w:pPr>
        <w:pStyle w:val="a3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710" w:rsidRDefault="00DD4710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Пособия для развития речевого дыхания: снежинки, свистульки, дудочки, </w:t>
      </w:r>
      <w:r w:rsidR="00A47B8D">
        <w:rPr>
          <w:rFonts w:ascii="Times New Roman" w:hAnsi="Times New Roman" w:cs="Times New Roman"/>
          <w:sz w:val="24"/>
          <w:szCs w:val="24"/>
        </w:rPr>
        <w:t xml:space="preserve">погремушка, </w:t>
      </w:r>
      <w:r w:rsidRPr="00442B7E">
        <w:rPr>
          <w:rFonts w:ascii="Times New Roman" w:hAnsi="Times New Roman" w:cs="Times New Roman"/>
          <w:sz w:val="24"/>
          <w:szCs w:val="24"/>
        </w:rPr>
        <w:t xml:space="preserve">султанчики, пёрышки, бабочки, пузырьки, вертушки, полоски бумаги, </w:t>
      </w:r>
      <w:r w:rsidR="008B23EF" w:rsidRPr="00442B7E">
        <w:rPr>
          <w:rFonts w:ascii="Times New Roman" w:hAnsi="Times New Roman" w:cs="Times New Roman"/>
          <w:sz w:val="24"/>
          <w:szCs w:val="24"/>
        </w:rPr>
        <w:t>пузырьки с мыльным раствором</w:t>
      </w:r>
      <w:r w:rsidR="00897452" w:rsidRPr="00442B7E">
        <w:rPr>
          <w:rFonts w:ascii="Times New Roman" w:hAnsi="Times New Roman" w:cs="Times New Roman"/>
          <w:sz w:val="24"/>
          <w:szCs w:val="24"/>
        </w:rPr>
        <w:t>, игровое пособие «</w:t>
      </w:r>
      <w:proofErr w:type="gramStart"/>
      <w:r w:rsidR="00897452" w:rsidRPr="00442B7E">
        <w:rPr>
          <w:rFonts w:ascii="Times New Roman" w:hAnsi="Times New Roman" w:cs="Times New Roman"/>
          <w:sz w:val="24"/>
          <w:szCs w:val="24"/>
        </w:rPr>
        <w:t xml:space="preserve">Аэробол» </w:t>
      </w:r>
      <w:r w:rsidR="008B23EF" w:rsidRPr="00442B7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97452" w:rsidRPr="00442B7E">
        <w:rPr>
          <w:rFonts w:ascii="Times New Roman" w:hAnsi="Times New Roman" w:cs="Times New Roman"/>
          <w:sz w:val="24"/>
          <w:szCs w:val="24"/>
        </w:rPr>
        <w:t xml:space="preserve"> </w:t>
      </w:r>
      <w:r w:rsidR="008B23EF" w:rsidRPr="00442B7E">
        <w:rPr>
          <w:rFonts w:ascii="Times New Roman" w:hAnsi="Times New Roman" w:cs="Times New Roman"/>
          <w:sz w:val="24"/>
          <w:szCs w:val="24"/>
        </w:rPr>
        <w:t>др.</w:t>
      </w:r>
    </w:p>
    <w:p w:rsidR="00752E20" w:rsidRPr="00442B7E" w:rsidRDefault="00752E20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Коктейльные трубочки</w:t>
      </w:r>
    </w:p>
    <w:p w:rsidR="008B23EF" w:rsidRPr="00442B7E" w:rsidRDefault="00752E20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-</w:t>
      </w:r>
      <w:r w:rsidR="008B23EF" w:rsidRPr="00442B7E">
        <w:rPr>
          <w:rFonts w:ascii="Times New Roman" w:hAnsi="Times New Roman" w:cs="Times New Roman"/>
          <w:sz w:val="24"/>
          <w:szCs w:val="24"/>
        </w:rPr>
        <w:t xml:space="preserve"> профили правильной артикуляции звуков.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Рисунки с изображением артикуляционных упражнений.</w:t>
      </w:r>
    </w:p>
    <w:p w:rsidR="008B23EF" w:rsidRPr="00442B7E" w:rsidRDefault="00F6638B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Картинки</w:t>
      </w:r>
      <w:r w:rsidR="00752E20">
        <w:rPr>
          <w:rFonts w:ascii="Times New Roman" w:hAnsi="Times New Roman" w:cs="Times New Roman"/>
          <w:sz w:val="24"/>
          <w:szCs w:val="24"/>
        </w:rPr>
        <w:t xml:space="preserve"> </w:t>
      </w:r>
      <w:r w:rsidRPr="00442B7E">
        <w:rPr>
          <w:rFonts w:ascii="Times New Roman" w:hAnsi="Times New Roman" w:cs="Times New Roman"/>
          <w:sz w:val="24"/>
          <w:szCs w:val="24"/>
        </w:rPr>
        <w:t>-</w:t>
      </w:r>
      <w:r w:rsidR="008B23EF" w:rsidRPr="00442B7E">
        <w:rPr>
          <w:rFonts w:ascii="Times New Roman" w:hAnsi="Times New Roman" w:cs="Times New Roman"/>
          <w:sz w:val="24"/>
          <w:szCs w:val="24"/>
        </w:rPr>
        <w:t xml:space="preserve"> символы звуков.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Карточки для звукового анализа.</w:t>
      </w:r>
    </w:p>
    <w:p w:rsidR="002D4C1B" w:rsidRPr="00442B7E" w:rsidRDefault="002D4C1B" w:rsidP="002D4C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lastRenderedPageBreak/>
        <w:t>Звуковые домики.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Наборы цифр</w:t>
      </w:r>
      <w:r w:rsidR="002D4C1B" w:rsidRPr="00442B7E">
        <w:rPr>
          <w:rFonts w:ascii="Times New Roman" w:hAnsi="Times New Roman" w:cs="Times New Roman"/>
          <w:sz w:val="24"/>
          <w:szCs w:val="24"/>
        </w:rPr>
        <w:t>.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Наборы фишек.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Звуковые дорожки.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«Разноцветные дорожки».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 «Улитки»</w:t>
      </w:r>
      <w:r w:rsidR="00897452" w:rsidRPr="00442B7E">
        <w:rPr>
          <w:rFonts w:ascii="Times New Roman" w:hAnsi="Times New Roman" w:cs="Times New Roman"/>
          <w:sz w:val="24"/>
          <w:szCs w:val="24"/>
        </w:rPr>
        <w:t>.</w:t>
      </w:r>
    </w:p>
    <w:p w:rsidR="008B23EF" w:rsidRPr="00442B7E" w:rsidRDefault="00F6638B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«</w:t>
      </w:r>
      <w:r w:rsidR="008B23EF" w:rsidRPr="00442B7E">
        <w:rPr>
          <w:rFonts w:ascii="Times New Roman" w:hAnsi="Times New Roman" w:cs="Times New Roman"/>
          <w:sz w:val="24"/>
          <w:szCs w:val="24"/>
        </w:rPr>
        <w:t>Лабиринты</w:t>
      </w:r>
      <w:r w:rsidRPr="00442B7E">
        <w:rPr>
          <w:rFonts w:ascii="Times New Roman" w:hAnsi="Times New Roman" w:cs="Times New Roman"/>
          <w:sz w:val="24"/>
          <w:szCs w:val="24"/>
        </w:rPr>
        <w:t>»</w:t>
      </w:r>
      <w:r w:rsidR="00897452" w:rsidRPr="00442B7E">
        <w:rPr>
          <w:rFonts w:ascii="Times New Roman" w:hAnsi="Times New Roman" w:cs="Times New Roman"/>
          <w:sz w:val="24"/>
          <w:szCs w:val="24"/>
        </w:rPr>
        <w:t>.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Игра «Весёлые звуки»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 Игровое пособие «Весёлый паровоз»</w:t>
      </w:r>
    </w:p>
    <w:p w:rsidR="008B23EF" w:rsidRPr="00442B7E" w:rsidRDefault="008B23EF" w:rsidP="00DD4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Картинный материал для автоматизации звуков в словах, фразах, текстах:</w:t>
      </w:r>
    </w:p>
    <w:p w:rsidR="008B23EF" w:rsidRPr="00442B7E" w:rsidRDefault="008B23EF" w:rsidP="008B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- Каше Г.А. Дидактический материал по исправлению недостатков произношения у детей дошкольного возраста.</w:t>
      </w:r>
    </w:p>
    <w:p w:rsidR="008B23EF" w:rsidRPr="00442B7E" w:rsidRDefault="008B23EF" w:rsidP="008B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- Соколенко Н.И. Дидактический материал по исправлению недостатков произношения у детей.</w:t>
      </w:r>
    </w:p>
    <w:p w:rsidR="00B25D76" w:rsidRPr="00442B7E" w:rsidRDefault="00B25D76" w:rsidP="008B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- Соколенко Н.И. Посмотри и назови.</w:t>
      </w:r>
    </w:p>
    <w:p w:rsidR="00B25D76" w:rsidRPr="00442B7E" w:rsidRDefault="00B25D76" w:rsidP="008B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- Богомолова А.И. Логопедическое пособие для детей.</w:t>
      </w:r>
    </w:p>
    <w:p w:rsidR="00897452" w:rsidRPr="00442B7E" w:rsidRDefault="00897452" w:rsidP="00873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- </w:t>
      </w:r>
      <w:r w:rsidR="00B25D76" w:rsidRPr="00442B7E">
        <w:rPr>
          <w:rFonts w:ascii="Times New Roman" w:hAnsi="Times New Roman" w:cs="Times New Roman"/>
          <w:sz w:val="24"/>
          <w:szCs w:val="24"/>
        </w:rPr>
        <w:t xml:space="preserve">Коноваленко В.В., Коноваленко </w:t>
      </w:r>
      <w:proofErr w:type="gramStart"/>
      <w:r w:rsidR="00B25D76" w:rsidRPr="00442B7E">
        <w:rPr>
          <w:rFonts w:ascii="Times New Roman" w:hAnsi="Times New Roman" w:cs="Times New Roman"/>
          <w:sz w:val="24"/>
          <w:szCs w:val="24"/>
        </w:rPr>
        <w:t>С,В.</w:t>
      </w:r>
      <w:proofErr w:type="gramEnd"/>
      <w:r w:rsidR="00B25D76" w:rsidRPr="00442B7E">
        <w:rPr>
          <w:rFonts w:ascii="Times New Roman" w:hAnsi="Times New Roman" w:cs="Times New Roman"/>
          <w:sz w:val="24"/>
          <w:szCs w:val="24"/>
        </w:rPr>
        <w:t xml:space="preserve">  Индивидуально-подгрупповая работа по к</w:t>
      </w:r>
      <w:r w:rsidR="00873A7E" w:rsidRPr="00442B7E">
        <w:rPr>
          <w:rFonts w:ascii="Times New Roman" w:hAnsi="Times New Roman" w:cs="Times New Roman"/>
          <w:sz w:val="24"/>
          <w:szCs w:val="24"/>
        </w:rPr>
        <w:t xml:space="preserve">оррекции звукопроизношения. </w:t>
      </w:r>
      <w:r w:rsidR="00B25D76" w:rsidRPr="00442B7E">
        <w:rPr>
          <w:rFonts w:ascii="Times New Roman" w:hAnsi="Times New Roman" w:cs="Times New Roman"/>
          <w:sz w:val="24"/>
          <w:szCs w:val="24"/>
        </w:rPr>
        <w:t xml:space="preserve"> </w:t>
      </w:r>
      <w:r w:rsidR="00873A7E" w:rsidRPr="00442B7E">
        <w:rPr>
          <w:rFonts w:ascii="Times New Roman" w:hAnsi="Times New Roman" w:cs="Times New Roman"/>
          <w:sz w:val="24"/>
          <w:szCs w:val="24"/>
        </w:rPr>
        <w:t>П</w:t>
      </w:r>
      <w:r w:rsidR="00B25D76" w:rsidRPr="00442B7E">
        <w:rPr>
          <w:rFonts w:ascii="Times New Roman" w:hAnsi="Times New Roman" w:cs="Times New Roman"/>
          <w:sz w:val="24"/>
          <w:szCs w:val="24"/>
        </w:rPr>
        <w:t>особие для логопеда.</w:t>
      </w:r>
    </w:p>
    <w:p w:rsidR="008B23EF" w:rsidRDefault="008B23EF" w:rsidP="008B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 xml:space="preserve">- </w:t>
      </w:r>
      <w:r w:rsidR="00B25D76" w:rsidRPr="00442B7E">
        <w:rPr>
          <w:rFonts w:ascii="Times New Roman" w:hAnsi="Times New Roman" w:cs="Times New Roman"/>
          <w:sz w:val="24"/>
          <w:szCs w:val="24"/>
        </w:rPr>
        <w:t>Дидактические игры: «Поймай рыбку», «Подбери и назови», «Определи место звука в слове», «Цепочка слов», «Подбери слово к  схеме</w:t>
      </w:r>
      <w:r w:rsidR="00873A7E" w:rsidRPr="00442B7E">
        <w:rPr>
          <w:rFonts w:ascii="Times New Roman" w:hAnsi="Times New Roman" w:cs="Times New Roman"/>
          <w:sz w:val="24"/>
          <w:szCs w:val="24"/>
        </w:rPr>
        <w:t>», «Телеграф», «Отхлопай слова», «Прошагай слова», «Найди домик».</w:t>
      </w:r>
    </w:p>
    <w:p w:rsidR="0047520E" w:rsidRDefault="00752E20" w:rsidP="0047520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C3813">
        <w:rPr>
          <w:rFonts w:ascii="Times New Roman" w:hAnsi="Times New Roman" w:cs="Times New Roman"/>
          <w:sz w:val="24"/>
          <w:szCs w:val="24"/>
        </w:rPr>
        <w:t>.  Картотека игр и игровых упражнений для воспитания правильного речевого дыхания</w:t>
      </w:r>
    </w:p>
    <w:p w:rsidR="004B70B1" w:rsidRPr="00770E7F" w:rsidRDefault="0047520E" w:rsidP="0047520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4B70B1" w:rsidRPr="00770E7F">
        <w:rPr>
          <w:rFonts w:ascii="Times New Roman" w:hAnsi="Times New Roman" w:cs="Times New Roman"/>
          <w:sz w:val="24"/>
          <w:szCs w:val="24"/>
        </w:rPr>
        <w:t>Картотека игр и игровых упражнений для автоматизации звуков.</w:t>
      </w:r>
    </w:p>
    <w:p w:rsidR="00352316" w:rsidRPr="00770E7F" w:rsidRDefault="00BC3813" w:rsidP="00770E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2E2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D76" w:rsidRPr="00770E7F">
        <w:rPr>
          <w:rFonts w:ascii="Times New Roman" w:hAnsi="Times New Roman" w:cs="Times New Roman"/>
          <w:sz w:val="24"/>
          <w:szCs w:val="24"/>
        </w:rPr>
        <w:t>Пособия для дифференциации  звуков:</w:t>
      </w:r>
      <w:r w:rsidR="002D4C1B" w:rsidRPr="00770E7F">
        <w:rPr>
          <w:rFonts w:ascii="Times New Roman" w:hAnsi="Times New Roman" w:cs="Times New Roman"/>
          <w:sz w:val="24"/>
          <w:szCs w:val="24"/>
        </w:rPr>
        <w:t xml:space="preserve">   сигналы  разного цвета</w:t>
      </w:r>
      <w:r w:rsidR="00FE0D3D" w:rsidRPr="00770E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316" w:rsidRPr="00770E7F" w:rsidRDefault="00352316" w:rsidP="00770E7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C3813">
        <w:rPr>
          <w:rFonts w:ascii="Times New Roman" w:hAnsi="Times New Roman" w:cs="Times New Roman"/>
          <w:sz w:val="24"/>
          <w:szCs w:val="24"/>
        </w:rPr>
        <w:t xml:space="preserve">     </w:t>
      </w:r>
      <w:r w:rsidRPr="00770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3D" w:rsidRPr="00770E7F">
        <w:rPr>
          <w:rFonts w:ascii="Times New Roman" w:hAnsi="Times New Roman" w:cs="Times New Roman"/>
          <w:sz w:val="24"/>
          <w:szCs w:val="24"/>
        </w:rPr>
        <w:t>фигурки</w:t>
      </w:r>
      <w:proofErr w:type="gramEnd"/>
      <w:r w:rsidR="00FE0D3D" w:rsidRPr="00770E7F">
        <w:rPr>
          <w:rFonts w:ascii="Times New Roman" w:hAnsi="Times New Roman" w:cs="Times New Roman"/>
          <w:sz w:val="24"/>
          <w:szCs w:val="24"/>
        </w:rPr>
        <w:t xml:space="preserve">-символы звуков,  цветные кружки синего, зелёного, красного цвета ; </w:t>
      </w:r>
    </w:p>
    <w:p w:rsidR="00F6638B" w:rsidRPr="00770E7F" w:rsidRDefault="00352316" w:rsidP="00770E7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C3813">
        <w:rPr>
          <w:rFonts w:ascii="Times New Roman" w:hAnsi="Times New Roman" w:cs="Times New Roman"/>
          <w:sz w:val="24"/>
          <w:szCs w:val="24"/>
        </w:rPr>
        <w:t xml:space="preserve">     </w:t>
      </w:r>
      <w:r w:rsidR="00FE0D3D" w:rsidRPr="00770E7F">
        <w:rPr>
          <w:rFonts w:ascii="Times New Roman" w:hAnsi="Times New Roman" w:cs="Times New Roman"/>
          <w:sz w:val="24"/>
          <w:szCs w:val="24"/>
        </w:rPr>
        <w:t>«Четвёртый лишний», «</w:t>
      </w:r>
      <w:proofErr w:type="spellStart"/>
      <w:r w:rsidR="00FE0D3D" w:rsidRPr="00770E7F">
        <w:rPr>
          <w:rFonts w:ascii="Times New Roman" w:hAnsi="Times New Roman" w:cs="Times New Roman"/>
          <w:sz w:val="24"/>
          <w:szCs w:val="24"/>
        </w:rPr>
        <w:t>Свистелочки</w:t>
      </w:r>
      <w:proofErr w:type="spellEnd"/>
      <w:r w:rsidR="00FE0D3D" w:rsidRPr="00770E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E0D3D" w:rsidRPr="00770E7F">
        <w:rPr>
          <w:rFonts w:ascii="Times New Roman" w:hAnsi="Times New Roman" w:cs="Times New Roman"/>
          <w:sz w:val="24"/>
          <w:szCs w:val="24"/>
        </w:rPr>
        <w:t>Жужжалочки</w:t>
      </w:r>
      <w:proofErr w:type="spellEnd"/>
      <w:r w:rsidR="00873A7E" w:rsidRPr="00770E7F">
        <w:rPr>
          <w:rFonts w:ascii="Times New Roman" w:hAnsi="Times New Roman" w:cs="Times New Roman"/>
          <w:sz w:val="24"/>
          <w:szCs w:val="24"/>
        </w:rPr>
        <w:t>»</w:t>
      </w:r>
      <w:r w:rsidR="00FE0D3D" w:rsidRPr="00770E7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E0D3D" w:rsidRPr="00770E7F">
        <w:rPr>
          <w:rFonts w:ascii="Times New Roman" w:hAnsi="Times New Roman" w:cs="Times New Roman"/>
          <w:sz w:val="24"/>
          <w:szCs w:val="24"/>
        </w:rPr>
        <w:t>Шумелочки</w:t>
      </w:r>
      <w:proofErr w:type="spellEnd"/>
      <w:r w:rsidR="00FE0D3D" w:rsidRPr="00770E7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6638B" w:rsidRPr="00770E7F" w:rsidRDefault="00F6638B" w:rsidP="00770E7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C3813">
        <w:rPr>
          <w:rFonts w:ascii="Times New Roman" w:hAnsi="Times New Roman" w:cs="Times New Roman"/>
          <w:sz w:val="24"/>
          <w:szCs w:val="24"/>
        </w:rPr>
        <w:t xml:space="preserve">     </w:t>
      </w:r>
      <w:r w:rsidR="00FE0D3D" w:rsidRPr="00770E7F">
        <w:rPr>
          <w:rFonts w:ascii="Times New Roman" w:hAnsi="Times New Roman" w:cs="Times New Roman"/>
          <w:sz w:val="24"/>
          <w:szCs w:val="24"/>
        </w:rPr>
        <w:t>наглядное пособие «Подбери слово». «Найди свой домик», «Поезд», схемы слов,</w:t>
      </w:r>
    </w:p>
    <w:p w:rsidR="00BD2A34" w:rsidRDefault="00F6638B" w:rsidP="00770E7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 xml:space="preserve">       </w:t>
      </w:r>
      <w:r w:rsidR="00FE0D3D" w:rsidRPr="00770E7F">
        <w:rPr>
          <w:rFonts w:ascii="Times New Roman" w:hAnsi="Times New Roman" w:cs="Times New Roman"/>
          <w:sz w:val="24"/>
          <w:szCs w:val="24"/>
        </w:rPr>
        <w:t xml:space="preserve"> </w:t>
      </w:r>
      <w:r w:rsidR="00BC3813">
        <w:rPr>
          <w:rFonts w:ascii="Times New Roman" w:hAnsi="Times New Roman" w:cs="Times New Roman"/>
          <w:sz w:val="24"/>
          <w:szCs w:val="24"/>
        </w:rPr>
        <w:t xml:space="preserve">     </w:t>
      </w:r>
      <w:r w:rsidR="00FE0D3D" w:rsidRPr="00770E7F">
        <w:rPr>
          <w:rFonts w:ascii="Times New Roman" w:hAnsi="Times New Roman" w:cs="Times New Roman"/>
          <w:sz w:val="24"/>
          <w:szCs w:val="24"/>
        </w:rPr>
        <w:t>наглядное пособие «Звучащее слово</w:t>
      </w:r>
      <w:r w:rsidR="005A353C" w:rsidRPr="00770E7F">
        <w:rPr>
          <w:rFonts w:ascii="Times New Roman" w:hAnsi="Times New Roman" w:cs="Times New Roman"/>
          <w:sz w:val="24"/>
          <w:szCs w:val="24"/>
        </w:rPr>
        <w:t xml:space="preserve">» </w:t>
      </w:r>
      <w:r w:rsidR="00FE0D3D" w:rsidRPr="00770E7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C3813" w:rsidRPr="00770E7F" w:rsidRDefault="00BC3813" w:rsidP="00BC3813"/>
    <w:p w:rsidR="00FE0D3D" w:rsidRPr="00A0170F" w:rsidRDefault="00FE0D3D" w:rsidP="009A26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A2656">
        <w:rPr>
          <w:rFonts w:ascii="Times New Roman" w:hAnsi="Times New Roman" w:cs="Times New Roman"/>
          <w:b/>
          <w:sz w:val="28"/>
          <w:szCs w:val="28"/>
          <w:u w:val="single"/>
        </w:rPr>
        <w:t>Материал для развития словаря</w:t>
      </w:r>
    </w:p>
    <w:p w:rsidR="00A0170F" w:rsidRPr="009A2656" w:rsidRDefault="00A0170F" w:rsidP="00A0170F">
      <w:pPr>
        <w:pStyle w:val="a3"/>
        <w:ind w:left="1070"/>
        <w:rPr>
          <w:rFonts w:ascii="Times New Roman" w:hAnsi="Times New Roman" w:cs="Times New Roman"/>
          <w:sz w:val="28"/>
          <w:szCs w:val="28"/>
          <w:u w:val="single"/>
        </w:rPr>
      </w:pPr>
    </w:p>
    <w:p w:rsidR="004D2B34" w:rsidRPr="00442B7E" w:rsidRDefault="00FE0D3D" w:rsidP="004D2B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Демонстрационный предметный материал  д</w:t>
      </w:r>
      <w:r w:rsidR="004D2B34" w:rsidRPr="00442B7E">
        <w:rPr>
          <w:rFonts w:ascii="Times New Roman" w:hAnsi="Times New Roman" w:cs="Times New Roman"/>
          <w:sz w:val="24"/>
          <w:szCs w:val="24"/>
        </w:rPr>
        <w:t>ля   фронтальных занятий по темам.</w:t>
      </w:r>
    </w:p>
    <w:p w:rsidR="004D2B34" w:rsidRPr="00442B7E" w:rsidRDefault="004D2B34" w:rsidP="004D2B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Папки с картинным материалом:</w:t>
      </w:r>
    </w:p>
    <w:p w:rsidR="004D2B34" w:rsidRPr="00442B7E" w:rsidRDefault="004D2B34" w:rsidP="004D2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«Животные», «Птицы», «Деревья», «Овощи», «Игрушки», «Фрукты», «Времена года», «Животные жарких стран, «Животные холодных стран», «Транспорт», «Мебель», «Насекомые», «Мебель», «Цветы», «Одежда» и т.д.</w:t>
      </w:r>
    </w:p>
    <w:p w:rsidR="004D2B34" w:rsidRPr="00442B7E" w:rsidRDefault="004D2B34" w:rsidP="004D2B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Лото</w:t>
      </w:r>
      <w:r w:rsidR="005A353C" w:rsidRPr="00442B7E">
        <w:rPr>
          <w:rFonts w:ascii="Times New Roman" w:hAnsi="Times New Roman" w:cs="Times New Roman"/>
          <w:sz w:val="24"/>
          <w:szCs w:val="24"/>
        </w:rPr>
        <w:t>.</w:t>
      </w:r>
    </w:p>
    <w:p w:rsidR="004D2B34" w:rsidRPr="00442B7E" w:rsidRDefault="004D2B34" w:rsidP="004D2B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B7E">
        <w:rPr>
          <w:rFonts w:ascii="Times New Roman" w:hAnsi="Times New Roman" w:cs="Times New Roman"/>
          <w:sz w:val="24"/>
          <w:szCs w:val="24"/>
        </w:rPr>
        <w:t>Дидактические игры «Животные и их детёныши», «Антонимы», «Синонимы»</w:t>
      </w:r>
      <w:r w:rsidR="005A353C" w:rsidRPr="00442B7E">
        <w:rPr>
          <w:rFonts w:ascii="Times New Roman" w:hAnsi="Times New Roman" w:cs="Times New Roman"/>
          <w:sz w:val="24"/>
          <w:szCs w:val="24"/>
        </w:rPr>
        <w:t>, «Времена года», «Части суток», игровое пособие «Чей хвост? Чья голова?», «Кем я буду?», «На ферме», «Кто как голос подаёт?», «Найди такой же»</w:t>
      </w:r>
      <w:r w:rsidR="00873A7E" w:rsidRPr="00442B7E">
        <w:rPr>
          <w:rFonts w:ascii="Times New Roman" w:hAnsi="Times New Roman" w:cs="Times New Roman"/>
          <w:sz w:val="24"/>
          <w:szCs w:val="24"/>
        </w:rPr>
        <w:t xml:space="preserve">, «Доскажи словечко», «Скажи ласково», «Один – много», «Большой – маленький», «Путаница», «Сосчитай», «Четвёртый лишний», «Кто спрятался за забором?», «Что приготовила Золушка?», «Какое варенье пробовал </w:t>
      </w:r>
      <w:proofErr w:type="spellStart"/>
      <w:r w:rsidR="00873A7E" w:rsidRPr="00442B7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873A7E" w:rsidRPr="00442B7E">
        <w:rPr>
          <w:rFonts w:ascii="Times New Roman" w:hAnsi="Times New Roman" w:cs="Times New Roman"/>
          <w:sz w:val="24"/>
          <w:szCs w:val="24"/>
        </w:rPr>
        <w:t xml:space="preserve">?» </w:t>
      </w:r>
      <w:r w:rsidR="005A353C" w:rsidRPr="00442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53C" w:rsidRPr="00442B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353C" w:rsidRPr="00442B7E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F6638B" w:rsidRPr="00442B7E" w:rsidRDefault="00F6638B" w:rsidP="00F663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38B" w:rsidRPr="00F6638B" w:rsidRDefault="00F6638B" w:rsidP="00F6638B">
      <w:pPr>
        <w:rPr>
          <w:rFonts w:ascii="Times New Roman" w:hAnsi="Times New Roman" w:cs="Times New Roman"/>
          <w:sz w:val="28"/>
          <w:szCs w:val="28"/>
        </w:rPr>
      </w:pPr>
    </w:p>
    <w:p w:rsidR="005A353C" w:rsidRPr="00B12612" w:rsidRDefault="005A353C" w:rsidP="005A3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53C" w:rsidRPr="00B12612" w:rsidRDefault="005A353C" w:rsidP="009A265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6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 для развития грамматического строя</w:t>
      </w:r>
    </w:p>
    <w:p w:rsidR="005A353C" w:rsidRPr="008A200A" w:rsidRDefault="005A353C" w:rsidP="005A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00A">
        <w:rPr>
          <w:rFonts w:ascii="Times New Roman" w:hAnsi="Times New Roman" w:cs="Times New Roman"/>
          <w:sz w:val="24"/>
          <w:szCs w:val="24"/>
        </w:rPr>
        <w:t>Для отработки форм и категорий.</w:t>
      </w:r>
    </w:p>
    <w:p w:rsidR="005A353C" w:rsidRPr="008A200A" w:rsidRDefault="005A353C" w:rsidP="005A35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Ударение: наглядно-дидактическое пособие.</w:t>
      </w:r>
    </w:p>
    <w:p w:rsidR="005A353C" w:rsidRPr="008A200A" w:rsidRDefault="005A353C" w:rsidP="005A35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Словообразование: наглядно-дидактическое пособие.</w:t>
      </w:r>
    </w:p>
    <w:p w:rsidR="005A353C" w:rsidRPr="008A200A" w:rsidRDefault="005A353C" w:rsidP="005A35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Многозначные слова.</w:t>
      </w:r>
    </w:p>
    <w:p w:rsidR="005A353C" w:rsidRPr="008A200A" w:rsidRDefault="005A353C" w:rsidP="005A35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Дидактические игры: «Один и много», «Кого</w:t>
      </w:r>
      <w:r w:rsidR="004B70B1" w:rsidRPr="008A200A">
        <w:rPr>
          <w:rFonts w:ascii="Times New Roman" w:hAnsi="Times New Roman" w:cs="Times New Roman"/>
          <w:sz w:val="24"/>
          <w:szCs w:val="24"/>
        </w:rPr>
        <w:t>,</w:t>
      </w:r>
      <w:r w:rsidRPr="008A200A">
        <w:rPr>
          <w:rFonts w:ascii="Times New Roman" w:hAnsi="Times New Roman" w:cs="Times New Roman"/>
          <w:sz w:val="24"/>
          <w:szCs w:val="24"/>
        </w:rPr>
        <w:t xml:space="preserve"> чего много», «Предлоги», «Кто с кем?», </w:t>
      </w:r>
      <w:r w:rsidR="00B930FA" w:rsidRPr="008A200A">
        <w:rPr>
          <w:rFonts w:ascii="Times New Roman" w:hAnsi="Times New Roman" w:cs="Times New Roman"/>
          <w:sz w:val="24"/>
          <w:szCs w:val="24"/>
        </w:rPr>
        <w:t xml:space="preserve">«Из чего сделан предмет?», «Кому что нужно», «Угости </w:t>
      </w:r>
      <w:proofErr w:type="spellStart"/>
      <w:r w:rsidR="00B930FA" w:rsidRPr="008A200A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B930FA" w:rsidRPr="008A200A">
        <w:rPr>
          <w:rFonts w:ascii="Times New Roman" w:hAnsi="Times New Roman" w:cs="Times New Roman"/>
          <w:sz w:val="24"/>
          <w:szCs w:val="24"/>
        </w:rPr>
        <w:t>», «Что приготовила Золушка?», «Сварим кашу», «Какой сок получился?», «Весёлый повар», «Где что растёт?», «Кому что нужно?», «Чего не хватает?», «Путаница» и др.</w:t>
      </w:r>
    </w:p>
    <w:p w:rsidR="00CA38DB" w:rsidRPr="008A200A" w:rsidRDefault="00B930FA" w:rsidP="00CA38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Картинки с одним сюжетом и с несколькими.</w:t>
      </w:r>
    </w:p>
    <w:p w:rsidR="00B930FA" w:rsidRDefault="00B930FA" w:rsidP="00B930FA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</w:p>
    <w:p w:rsidR="00B930FA" w:rsidRDefault="00B930FA" w:rsidP="00CA38D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612">
        <w:rPr>
          <w:rFonts w:ascii="Times New Roman" w:hAnsi="Times New Roman" w:cs="Times New Roman"/>
          <w:b/>
          <w:sz w:val="28"/>
          <w:szCs w:val="28"/>
          <w:u w:val="single"/>
        </w:rPr>
        <w:t>Материал для работы по обучению грамоте</w:t>
      </w:r>
    </w:p>
    <w:p w:rsidR="00F6638B" w:rsidRPr="00B12612" w:rsidRDefault="00F6638B" w:rsidP="00F6638B">
      <w:pPr>
        <w:pStyle w:val="a3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0FA" w:rsidRPr="008A200A" w:rsidRDefault="00B930FA" w:rsidP="00F663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Весёлая грамматика.</w:t>
      </w:r>
    </w:p>
    <w:p w:rsidR="00B930FA" w:rsidRPr="008A200A" w:rsidRDefault="00B930FA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Предупреждение дисграфии у дошкольников.</w:t>
      </w:r>
    </w:p>
    <w:p w:rsidR="00B930FA" w:rsidRPr="008A200A" w:rsidRDefault="00B930FA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Прописи.</w:t>
      </w:r>
    </w:p>
    <w:p w:rsidR="00B930FA" w:rsidRPr="008A200A" w:rsidRDefault="00B930FA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Магнитная доска с буквами.</w:t>
      </w:r>
    </w:p>
    <w:p w:rsidR="00B930FA" w:rsidRPr="008A200A" w:rsidRDefault="00B930FA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Азбука в картинках.</w:t>
      </w:r>
    </w:p>
    <w:p w:rsidR="00B930FA" w:rsidRPr="008A200A" w:rsidRDefault="00FD1EBE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Трафареты букв для штриховки и обводки</w:t>
      </w:r>
    </w:p>
    <w:p w:rsidR="00B930FA" w:rsidRPr="008A200A" w:rsidRDefault="00481E83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Ребусы, кроссворды, изографы.</w:t>
      </w:r>
    </w:p>
    <w:p w:rsidR="00481E83" w:rsidRPr="008A200A" w:rsidRDefault="00481E83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Слоговые таблицы для чтения.</w:t>
      </w:r>
    </w:p>
    <w:p w:rsidR="00481E83" w:rsidRPr="008A200A" w:rsidRDefault="00481E83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Карточки с готовыми схемами</w:t>
      </w:r>
      <w:r w:rsidR="00704249" w:rsidRPr="008A200A">
        <w:rPr>
          <w:rFonts w:ascii="Times New Roman" w:hAnsi="Times New Roman" w:cs="Times New Roman"/>
          <w:sz w:val="24"/>
          <w:szCs w:val="24"/>
        </w:rPr>
        <w:t>.</w:t>
      </w:r>
    </w:p>
    <w:p w:rsidR="00704249" w:rsidRPr="008A200A" w:rsidRDefault="00704249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Касса букв (демонстрационных)</w:t>
      </w:r>
    </w:p>
    <w:p w:rsidR="00704249" w:rsidRPr="008A200A" w:rsidRDefault="00704249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Наборы букв разрезной азбуки.</w:t>
      </w:r>
    </w:p>
    <w:p w:rsidR="00481E83" w:rsidRPr="008A200A" w:rsidRDefault="00481E83" w:rsidP="00B930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 xml:space="preserve">Дидактические игры: «Добавь букву», «Буква заблудилась», «Добавь слог, </w:t>
      </w:r>
    </w:p>
    <w:p w:rsidR="004D2B34" w:rsidRPr="008A200A" w:rsidRDefault="004B70B1" w:rsidP="004B70B1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«Н</w:t>
      </w:r>
      <w:r w:rsidR="00481E83" w:rsidRPr="008A200A">
        <w:rPr>
          <w:rFonts w:ascii="Times New Roman" w:hAnsi="Times New Roman" w:cs="Times New Roman"/>
          <w:sz w:val="24"/>
          <w:szCs w:val="24"/>
        </w:rPr>
        <w:t>азови слово», «Расшифруй слова», «Слоги разбежались», «Собери букву»</w:t>
      </w:r>
      <w:r w:rsidRPr="008A200A">
        <w:rPr>
          <w:rFonts w:ascii="Times New Roman" w:hAnsi="Times New Roman" w:cs="Times New Roman"/>
          <w:sz w:val="24"/>
          <w:szCs w:val="24"/>
        </w:rPr>
        <w:t>,</w:t>
      </w:r>
      <w:r w:rsidR="00481E83" w:rsidRPr="008A200A">
        <w:rPr>
          <w:rFonts w:ascii="Times New Roman" w:hAnsi="Times New Roman" w:cs="Times New Roman"/>
          <w:sz w:val="24"/>
          <w:szCs w:val="24"/>
        </w:rPr>
        <w:t xml:space="preserve"> «Читаем сами», «Слоги разбежались», «Допиши букву», «Допиши словечко»</w:t>
      </w:r>
      <w:r w:rsidRPr="008A200A">
        <w:rPr>
          <w:rFonts w:ascii="Times New Roman" w:hAnsi="Times New Roman" w:cs="Times New Roman"/>
          <w:sz w:val="24"/>
          <w:szCs w:val="24"/>
        </w:rPr>
        <w:t>, «Путаница»</w:t>
      </w:r>
      <w:r w:rsidR="00481E83" w:rsidRPr="008A200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A38DB" w:rsidRPr="008A200A" w:rsidRDefault="00CA38DB" w:rsidP="004B70B1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CA38DB" w:rsidRDefault="00CA38DB" w:rsidP="00CA38D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8DB">
        <w:rPr>
          <w:rFonts w:ascii="Times New Roman" w:hAnsi="Times New Roman" w:cs="Times New Roman"/>
          <w:b/>
          <w:sz w:val="28"/>
          <w:szCs w:val="28"/>
          <w:u w:val="single"/>
        </w:rPr>
        <w:t>Материал для развития навыков связной речи</w:t>
      </w:r>
    </w:p>
    <w:p w:rsidR="00CA38DB" w:rsidRDefault="00CA38DB" w:rsidP="00CA38DB">
      <w:pPr>
        <w:pStyle w:val="a3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8DB" w:rsidRPr="008A200A" w:rsidRDefault="00CA38DB" w:rsidP="00CA38D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Агранович З.Е. Времена года. Наглядно-дидактическое пособие для занятий</w:t>
      </w:r>
    </w:p>
    <w:p w:rsidR="00CA38DB" w:rsidRPr="008A200A" w:rsidRDefault="00FD1EBE" w:rsidP="00CA38DB">
      <w:pPr>
        <w:pStyle w:val="a3"/>
        <w:ind w:lef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="00CA38DB" w:rsidRPr="008A200A">
        <w:rPr>
          <w:rFonts w:ascii="Times New Roman" w:hAnsi="Times New Roman" w:cs="Times New Roman"/>
          <w:sz w:val="24"/>
          <w:szCs w:val="24"/>
        </w:rPr>
        <w:t>развитию речи с дошкольниками с использованием фланелеграфа.</w:t>
      </w:r>
    </w:p>
    <w:p w:rsidR="00704249" w:rsidRPr="008A200A" w:rsidRDefault="00CA38DB" w:rsidP="0070424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200A">
        <w:rPr>
          <w:rFonts w:ascii="Times New Roman" w:hAnsi="Times New Roman" w:cs="Times New Roman"/>
          <w:sz w:val="24"/>
          <w:szCs w:val="24"/>
        </w:rPr>
        <w:t>Ильяков</w:t>
      </w:r>
      <w:proofErr w:type="spellEnd"/>
      <w:r w:rsidRPr="008A200A">
        <w:rPr>
          <w:rFonts w:ascii="Times New Roman" w:hAnsi="Times New Roman" w:cs="Times New Roman"/>
          <w:sz w:val="24"/>
          <w:szCs w:val="24"/>
        </w:rPr>
        <w:t xml:space="preserve"> Н.Е. Серия сюжетных картин: Как помочь птицам зимой?  </w:t>
      </w:r>
    </w:p>
    <w:p w:rsidR="00704249" w:rsidRPr="008A200A" w:rsidRDefault="00CA38DB" w:rsidP="00704249">
      <w:pPr>
        <w:pStyle w:val="a3"/>
        <w:ind w:left="972"/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Демонстрационный материал и конспекты подгрупповых занятий по развитию связной речи у детей 5-7 лет с ОНР.</w:t>
      </w:r>
    </w:p>
    <w:p w:rsidR="00704249" w:rsidRPr="008A200A" w:rsidRDefault="00CA38DB" w:rsidP="0070424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200A">
        <w:rPr>
          <w:rFonts w:ascii="Times New Roman" w:hAnsi="Times New Roman" w:cs="Times New Roman"/>
          <w:sz w:val="24"/>
          <w:szCs w:val="24"/>
        </w:rPr>
        <w:t>Ильякова</w:t>
      </w:r>
      <w:proofErr w:type="spellEnd"/>
      <w:r w:rsidRPr="008A200A">
        <w:rPr>
          <w:rFonts w:ascii="Times New Roman" w:hAnsi="Times New Roman" w:cs="Times New Roman"/>
          <w:sz w:val="24"/>
          <w:szCs w:val="24"/>
        </w:rPr>
        <w:t xml:space="preserve"> Н.Е. Серия сюжетных картин. Скворцы </w:t>
      </w:r>
      <w:proofErr w:type="gramStart"/>
      <w:r w:rsidRPr="008A200A">
        <w:rPr>
          <w:rFonts w:ascii="Times New Roman" w:hAnsi="Times New Roman" w:cs="Times New Roman"/>
          <w:sz w:val="24"/>
          <w:szCs w:val="24"/>
        </w:rPr>
        <w:t>прилетели !</w:t>
      </w:r>
      <w:proofErr w:type="gramEnd"/>
    </w:p>
    <w:p w:rsidR="00704249" w:rsidRPr="008A200A" w:rsidRDefault="00CA38DB" w:rsidP="00704249">
      <w:pPr>
        <w:pStyle w:val="a3"/>
        <w:ind w:left="972"/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 xml:space="preserve"> Демонстрационный материал и конспекты подгрупповых занятий по развитию связной речи у детей 5-7 лет с ОНР.</w:t>
      </w:r>
    </w:p>
    <w:p w:rsidR="00704249" w:rsidRPr="008A200A" w:rsidRDefault="00CA38DB" w:rsidP="0070424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200A">
        <w:rPr>
          <w:rFonts w:ascii="Times New Roman" w:hAnsi="Times New Roman" w:cs="Times New Roman"/>
          <w:sz w:val="24"/>
          <w:szCs w:val="24"/>
        </w:rPr>
        <w:t>Ильякова</w:t>
      </w:r>
      <w:proofErr w:type="spellEnd"/>
      <w:r w:rsidRPr="008A200A">
        <w:rPr>
          <w:rFonts w:ascii="Times New Roman" w:hAnsi="Times New Roman" w:cs="Times New Roman"/>
          <w:sz w:val="24"/>
          <w:szCs w:val="24"/>
        </w:rPr>
        <w:t xml:space="preserve"> Н.Е. Серия сюжетных картинок День рождения цыплѐнка. </w:t>
      </w:r>
    </w:p>
    <w:p w:rsidR="00704249" w:rsidRPr="008A200A" w:rsidRDefault="00CA38DB" w:rsidP="00704249">
      <w:pPr>
        <w:pStyle w:val="a3"/>
        <w:ind w:left="972"/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Демонстрационный материал и конспекты подгрупповых занятий</w:t>
      </w:r>
      <w:r w:rsidR="00704249" w:rsidRPr="008A200A">
        <w:rPr>
          <w:rFonts w:ascii="Times New Roman" w:hAnsi="Times New Roman" w:cs="Times New Roman"/>
          <w:sz w:val="24"/>
          <w:szCs w:val="24"/>
        </w:rPr>
        <w:t>.</w:t>
      </w:r>
      <w:r w:rsidRPr="008A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49" w:rsidRPr="008A200A" w:rsidRDefault="00CA38DB" w:rsidP="0070424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200A">
        <w:rPr>
          <w:rFonts w:ascii="Times New Roman" w:hAnsi="Times New Roman" w:cs="Times New Roman"/>
          <w:sz w:val="24"/>
          <w:szCs w:val="24"/>
        </w:rPr>
        <w:t>Ильякова</w:t>
      </w:r>
      <w:proofErr w:type="spellEnd"/>
      <w:r w:rsidRPr="008A200A">
        <w:rPr>
          <w:rFonts w:ascii="Times New Roman" w:hAnsi="Times New Roman" w:cs="Times New Roman"/>
          <w:sz w:val="24"/>
          <w:szCs w:val="24"/>
        </w:rPr>
        <w:t xml:space="preserve"> Н.Е. Серия сюжетных картинок</w:t>
      </w:r>
      <w:r w:rsidR="00704249" w:rsidRPr="008A200A">
        <w:rPr>
          <w:rFonts w:ascii="Times New Roman" w:hAnsi="Times New Roman" w:cs="Times New Roman"/>
          <w:sz w:val="24"/>
          <w:szCs w:val="24"/>
        </w:rPr>
        <w:t xml:space="preserve">. </w:t>
      </w:r>
      <w:r w:rsidRPr="008A200A">
        <w:rPr>
          <w:rFonts w:ascii="Times New Roman" w:hAnsi="Times New Roman" w:cs="Times New Roman"/>
          <w:sz w:val="24"/>
          <w:szCs w:val="24"/>
        </w:rPr>
        <w:t xml:space="preserve"> Как щенок нашел друзей. </w:t>
      </w:r>
    </w:p>
    <w:p w:rsidR="00704249" w:rsidRPr="008A200A" w:rsidRDefault="00CA38DB" w:rsidP="00704249">
      <w:pPr>
        <w:pStyle w:val="a3"/>
        <w:ind w:left="972"/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Демонстрационный материал и конспекты подгрупповых занятий.</w:t>
      </w:r>
    </w:p>
    <w:p w:rsidR="00704249" w:rsidRPr="008A200A" w:rsidRDefault="00CA38DB" w:rsidP="0070424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 xml:space="preserve">Н.В. Нищева Новые разноцветные сказки. Конспекты комплексных занятий и </w:t>
      </w:r>
    </w:p>
    <w:p w:rsidR="00CA38DB" w:rsidRPr="008A200A" w:rsidRDefault="00CA38DB" w:rsidP="00704249">
      <w:pPr>
        <w:pStyle w:val="a3"/>
        <w:ind w:left="972"/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 xml:space="preserve">разрезной материал для </w:t>
      </w:r>
      <w:proofErr w:type="spellStart"/>
      <w:r w:rsidRPr="008A200A">
        <w:rPr>
          <w:rFonts w:ascii="Times New Roman" w:hAnsi="Times New Roman" w:cs="Times New Roman"/>
          <w:sz w:val="24"/>
          <w:szCs w:val="24"/>
        </w:rPr>
        <w:t>коврогрофа</w:t>
      </w:r>
      <w:proofErr w:type="spellEnd"/>
      <w:r w:rsidR="00704249" w:rsidRPr="008A200A">
        <w:rPr>
          <w:rFonts w:ascii="Times New Roman" w:hAnsi="Times New Roman" w:cs="Times New Roman"/>
          <w:sz w:val="24"/>
          <w:szCs w:val="24"/>
        </w:rPr>
        <w:t>.</w:t>
      </w:r>
    </w:p>
    <w:p w:rsidR="00704249" w:rsidRPr="008A200A" w:rsidRDefault="00704249" w:rsidP="0070424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Опорные предметные картинки, серии картин, сюжетные картины из  пособия  Ткаченко Т.А. «Формирование  связной речи у детей с ОНР» и др.</w:t>
      </w:r>
    </w:p>
    <w:p w:rsidR="00EC7A9A" w:rsidRDefault="00EC7A9A" w:rsidP="0070424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lastRenderedPageBreak/>
        <w:t>Опорные картинки для пересказа текстов. Г.Е. Сычёва  (2 выпуска).</w:t>
      </w:r>
    </w:p>
    <w:p w:rsidR="00752E20" w:rsidRPr="008A200A" w:rsidRDefault="00752E20" w:rsidP="00752E2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Развитие связной речи. </w:t>
      </w:r>
      <w:proofErr w:type="gramStart"/>
      <w:r w:rsidRPr="008A200A">
        <w:rPr>
          <w:rStyle w:val="FontStyle12"/>
          <w:sz w:val="24"/>
          <w:szCs w:val="24"/>
        </w:rPr>
        <w:t>Фронтальные  логопедические</w:t>
      </w:r>
      <w:proofErr w:type="gramEnd"/>
      <w:r w:rsidRPr="008A200A">
        <w:rPr>
          <w:rStyle w:val="FontStyle12"/>
          <w:sz w:val="24"/>
          <w:szCs w:val="24"/>
        </w:rPr>
        <w:t xml:space="preserve"> занятия по лексической теме «Осень»,  Зима», «Лето»</w:t>
      </w:r>
      <w:r>
        <w:rPr>
          <w:rStyle w:val="FontStyle12"/>
          <w:sz w:val="24"/>
          <w:szCs w:val="24"/>
        </w:rPr>
        <w:t>, «Весна»</w:t>
      </w:r>
      <w:r w:rsidRPr="008A200A">
        <w:rPr>
          <w:rStyle w:val="FontStyle12"/>
          <w:sz w:val="24"/>
          <w:szCs w:val="24"/>
        </w:rPr>
        <w:t xml:space="preserve">) в подготовительной группе для детей с ОНР </w:t>
      </w:r>
    </w:p>
    <w:p w:rsidR="00752E20" w:rsidRDefault="00752E20" w:rsidP="00752E20">
      <w:pPr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          </w:t>
      </w:r>
      <w:r>
        <w:rPr>
          <w:rStyle w:val="FontStyle12"/>
          <w:sz w:val="24"/>
          <w:szCs w:val="24"/>
        </w:rPr>
        <w:t xml:space="preserve">       </w:t>
      </w:r>
      <w:r w:rsidRPr="008A200A">
        <w:rPr>
          <w:rStyle w:val="FontStyle12"/>
          <w:sz w:val="24"/>
          <w:szCs w:val="24"/>
        </w:rPr>
        <w:t>В.В. Коноваленко</w:t>
      </w:r>
      <w:r>
        <w:rPr>
          <w:rStyle w:val="FontStyle12"/>
          <w:sz w:val="24"/>
          <w:szCs w:val="24"/>
        </w:rPr>
        <w:t>.</w:t>
      </w:r>
    </w:p>
    <w:p w:rsidR="00FD1EBE" w:rsidRDefault="00FD1EBE" w:rsidP="00752E20">
      <w:p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10.   Схемы для составления описательных рассказов.</w:t>
      </w:r>
    </w:p>
    <w:p w:rsidR="00FD1EBE" w:rsidRDefault="00FD1EBE" w:rsidP="00752E20">
      <w:p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11.   Мнемотаблицы для составления описательных рассказов, мнемотаблицы для пересказа     </w:t>
      </w:r>
    </w:p>
    <w:p w:rsidR="00FD1EBE" w:rsidRDefault="00FD1EBE" w:rsidP="00752E20">
      <w:p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коротких текстов, стихов. </w:t>
      </w:r>
    </w:p>
    <w:p w:rsidR="00FD1EBE" w:rsidRPr="008A200A" w:rsidRDefault="00FD1EBE" w:rsidP="00752E20">
      <w:pPr>
        <w:rPr>
          <w:rStyle w:val="FontStyle12"/>
          <w:sz w:val="24"/>
          <w:szCs w:val="24"/>
        </w:rPr>
      </w:pPr>
    </w:p>
    <w:p w:rsidR="00752E20" w:rsidRPr="008A200A" w:rsidRDefault="00752E20" w:rsidP="00752E20">
      <w:pPr>
        <w:pStyle w:val="a3"/>
        <w:ind w:left="972"/>
        <w:rPr>
          <w:rFonts w:ascii="Times New Roman" w:hAnsi="Times New Roman" w:cs="Times New Roman"/>
          <w:sz w:val="24"/>
          <w:szCs w:val="24"/>
        </w:rPr>
      </w:pPr>
    </w:p>
    <w:p w:rsidR="00481E83" w:rsidRPr="00CA38DB" w:rsidRDefault="00704249" w:rsidP="004D2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E83" w:rsidRPr="00B12612" w:rsidRDefault="00481E83" w:rsidP="00A0170F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8DB">
        <w:rPr>
          <w:rFonts w:ascii="Times New Roman" w:hAnsi="Times New Roman" w:cs="Times New Roman"/>
          <w:b/>
          <w:sz w:val="28"/>
          <w:szCs w:val="28"/>
          <w:u w:val="single"/>
        </w:rPr>
        <w:t>Материал для развития</w:t>
      </w:r>
      <w:r w:rsidRPr="00B12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мышления, внимания, памяти, сенсорного </w:t>
      </w:r>
      <w:r w:rsidR="004B70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B12612">
        <w:rPr>
          <w:rFonts w:ascii="Times New Roman" w:hAnsi="Times New Roman" w:cs="Times New Roman"/>
          <w:b/>
          <w:sz w:val="28"/>
          <w:szCs w:val="28"/>
          <w:u w:val="single"/>
        </w:rPr>
        <w:t>восприятия.</w:t>
      </w:r>
    </w:p>
    <w:p w:rsidR="00481E83" w:rsidRPr="008A200A" w:rsidRDefault="00481E83" w:rsidP="00481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1E83" w:rsidRPr="008A200A" w:rsidRDefault="00481E83" w:rsidP="00481E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 xml:space="preserve">Коноваленко С.В. </w:t>
      </w:r>
      <w:r w:rsidR="00FC5B7B">
        <w:rPr>
          <w:rFonts w:ascii="Times New Roman" w:hAnsi="Times New Roman" w:cs="Times New Roman"/>
          <w:sz w:val="24"/>
          <w:szCs w:val="24"/>
        </w:rPr>
        <w:t>«</w:t>
      </w:r>
      <w:r w:rsidRPr="008A200A">
        <w:rPr>
          <w:rFonts w:ascii="Times New Roman" w:hAnsi="Times New Roman" w:cs="Times New Roman"/>
          <w:sz w:val="24"/>
          <w:szCs w:val="24"/>
        </w:rPr>
        <w:t>Смотри, думай, выигрывай</w:t>
      </w:r>
      <w:r w:rsidR="00FC5B7B">
        <w:rPr>
          <w:rFonts w:ascii="Times New Roman" w:hAnsi="Times New Roman" w:cs="Times New Roman"/>
          <w:sz w:val="24"/>
          <w:szCs w:val="24"/>
        </w:rPr>
        <w:t>»</w:t>
      </w:r>
      <w:r w:rsidRPr="008A200A">
        <w:rPr>
          <w:rFonts w:ascii="Times New Roman" w:hAnsi="Times New Roman" w:cs="Times New Roman"/>
          <w:sz w:val="24"/>
          <w:szCs w:val="24"/>
        </w:rPr>
        <w:t>.</w:t>
      </w:r>
    </w:p>
    <w:p w:rsidR="002F73C5" w:rsidRDefault="006623C0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Развивающие и</w:t>
      </w:r>
      <w:r w:rsidR="00481E83" w:rsidRPr="008A200A">
        <w:rPr>
          <w:rFonts w:ascii="Times New Roman" w:hAnsi="Times New Roman" w:cs="Times New Roman"/>
          <w:sz w:val="24"/>
          <w:szCs w:val="24"/>
        </w:rPr>
        <w:t xml:space="preserve">гры «Сложи картинку», «Что изменилось?», «Составь такой же узор», «На что это похоже?», </w:t>
      </w:r>
      <w:r w:rsidR="002F73C5" w:rsidRPr="008A200A">
        <w:rPr>
          <w:rFonts w:ascii="Times New Roman" w:hAnsi="Times New Roman" w:cs="Times New Roman"/>
          <w:sz w:val="24"/>
          <w:szCs w:val="24"/>
        </w:rPr>
        <w:t>«Подбери по цвету», «Подбери по форме», «Четвёртый лишний», «Найди пару», «Найди половинку», «Контрасты», «Помоги Незнайке»</w:t>
      </w:r>
      <w:r w:rsidR="004B70B1" w:rsidRPr="008A200A">
        <w:rPr>
          <w:rFonts w:ascii="Times New Roman" w:hAnsi="Times New Roman" w:cs="Times New Roman"/>
          <w:sz w:val="24"/>
          <w:szCs w:val="24"/>
        </w:rPr>
        <w:t xml:space="preserve">, «Учимся играя», </w:t>
      </w:r>
      <w:r w:rsidRPr="008A200A">
        <w:rPr>
          <w:rFonts w:ascii="Times New Roman" w:hAnsi="Times New Roman" w:cs="Times New Roman"/>
          <w:sz w:val="24"/>
          <w:szCs w:val="24"/>
        </w:rPr>
        <w:t>«Аналогии», «Соответствия</w:t>
      </w:r>
      <w:proofErr w:type="gramStart"/>
      <w:r w:rsidRPr="008A200A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8A200A">
        <w:rPr>
          <w:rFonts w:ascii="Times New Roman" w:hAnsi="Times New Roman" w:cs="Times New Roman"/>
          <w:sz w:val="24"/>
          <w:szCs w:val="24"/>
        </w:rPr>
        <w:t>Загадочные картинки», «Чей это хвост?», «Скажи по-другому», «Что сначала, что потом», «</w:t>
      </w:r>
      <w:proofErr w:type="spellStart"/>
      <w:r w:rsidRPr="008A200A">
        <w:rPr>
          <w:rFonts w:ascii="Times New Roman" w:hAnsi="Times New Roman" w:cs="Times New Roman"/>
          <w:sz w:val="24"/>
          <w:szCs w:val="24"/>
        </w:rPr>
        <w:t>Запоминайка</w:t>
      </w:r>
      <w:proofErr w:type="spellEnd"/>
      <w:r w:rsidRPr="008A200A">
        <w:rPr>
          <w:rFonts w:ascii="Times New Roman" w:hAnsi="Times New Roman" w:cs="Times New Roman"/>
          <w:sz w:val="24"/>
          <w:szCs w:val="24"/>
        </w:rPr>
        <w:t>», «Занимательный квадрат», «Что для чего?»</w:t>
      </w:r>
      <w:r w:rsidR="00752E20">
        <w:rPr>
          <w:rFonts w:ascii="Times New Roman" w:hAnsi="Times New Roman" w:cs="Times New Roman"/>
          <w:sz w:val="24"/>
          <w:szCs w:val="24"/>
        </w:rPr>
        <w:t xml:space="preserve">, «Кому что нужно?» </w:t>
      </w:r>
      <w:r w:rsidRPr="008A200A">
        <w:rPr>
          <w:rFonts w:ascii="Times New Roman" w:hAnsi="Times New Roman" w:cs="Times New Roman"/>
          <w:sz w:val="24"/>
          <w:szCs w:val="24"/>
        </w:rPr>
        <w:t xml:space="preserve"> </w:t>
      </w:r>
      <w:r w:rsidR="002F73C5" w:rsidRPr="008A200A">
        <w:rPr>
          <w:rFonts w:ascii="Times New Roman" w:hAnsi="Times New Roman" w:cs="Times New Roman"/>
          <w:sz w:val="24"/>
          <w:szCs w:val="24"/>
        </w:rPr>
        <w:t>и др.</w:t>
      </w:r>
    </w:p>
    <w:p w:rsidR="00A47B8D" w:rsidRDefault="00A47B8D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Разрезные картинки различной конфигурации (из 2-х, 3-х, 4-х и более частей)</w:t>
      </w:r>
    </w:p>
    <w:p w:rsidR="00A47B8D" w:rsidRDefault="00A47B8D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Сборные картинки – пазлы</w:t>
      </w:r>
    </w:p>
    <w:p w:rsidR="00A47B8D" w:rsidRPr="008A200A" w:rsidRDefault="00A47B8D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Сборные картинки - кубики</w:t>
      </w:r>
    </w:p>
    <w:p w:rsidR="00FE0D3D" w:rsidRPr="008A200A" w:rsidRDefault="002F73C5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Пирамидки.</w:t>
      </w:r>
    </w:p>
    <w:p w:rsidR="002F73C5" w:rsidRPr="008A200A" w:rsidRDefault="002F73C5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Кубики.</w:t>
      </w:r>
    </w:p>
    <w:p w:rsidR="002F73C5" w:rsidRPr="008A200A" w:rsidRDefault="002F73C5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Мозаики.</w:t>
      </w:r>
    </w:p>
    <w:p w:rsidR="002F73C5" w:rsidRPr="008A200A" w:rsidRDefault="002F73C5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Пазлы.</w:t>
      </w:r>
    </w:p>
    <w:p w:rsidR="002F73C5" w:rsidRPr="008A200A" w:rsidRDefault="002F73C5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Геометрическое лото</w:t>
      </w:r>
    </w:p>
    <w:p w:rsidR="002F73C5" w:rsidRPr="008A200A" w:rsidRDefault="002F73C5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Счётные палочки</w:t>
      </w:r>
    </w:p>
    <w:p w:rsidR="002F73C5" w:rsidRPr="008A200A" w:rsidRDefault="002F73C5" w:rsidP="002F73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Наборы предметных картинок для запоминания.</w:t>
      </w:r>
    </w:p>
    <w:p w:rsidR="00CA38DB" w:rsidRDefault="00CA38DB" w:rsidP="00CA38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73C5" w:rsidRPr="00A0170F" w:rsidRDefault="00CA38DB" w:rsidP="009A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170F">
        <w:rPr>
          <w:rFonts w:ascii="Times New Roman" w:hAnsi="Times New Roman" w:cs="Times New Roman"/>
          <w:sz w:val="28"/>
          <w:szCs w:val="28"/>
        </w:rPr>
        <w:t xml:space="preserve">    </w:t>
      </w:r>
      <w:r w:rsidR="002F73C5" w:rsidRPr="009A2656">
        <w:rPr>
          <w:rFonts w:ascii="Times New Roman" w:hAnsi="Times New Roman" w:cs="Times New Roman"/>
          <w:b/>
          <w:sz w:val="28"/>
          <w:szCs w:val="28"/>
          <w:u w:val="single"/>
        </w:rPr>
        <w:t>Материал для развития мелкой моторики</w:t>
      </w:r>
    </w:p>
    <w:p w:rsidR="002F73C5" w:rsidRPr="008A200A" w:rsidRDefault="002F73C5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Трафареты</w:t>
      </w:r>
      <w:r w:rsidR="009A2656" w:rsidRPr="008A200A">
        <w:rPr>
          <w:rFonts w:ascii="Times New Roman" w:hAnsi="Times New Roman" w:cs="Times New Roman"/>
          <w:sz w:val="24"/>
          <w:szCs w:val="24"/>
        </w:rPr>
        <w:t>, шаблоны для обводки</w:t>
      </w:r>
      <w:r w:rsidR="00752E20">
        <w:rPr>
          <w:rFonts w:ascii="Times New Roman" w:hAnsi="Times New Roman" w:cs="Times New Roman"/>
          <w:sz w:val="24"/>
          <w:szCs w:val="24"/>
        </w:rPr>
        <w:t xml:space="preserve"> и штриховки</w:t>
      </w:r>
    </w:p>
    <w:p w:rsidR="002F73C5" w:rsidRPr="008A200A" w:rsidRDefault="002F73C5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Шнуровки</w:t>
      </w:r>
    </w:p>
    <w:p w:rsidR="002F73C5" w:rsidRPr="008A200A" w:rsidRDefault="002F73C5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200A">
        <w:rPr>
          <w:rFonts w:ascii="Times New Roman" w:hAnsi="Times New Roman" w:cs="Times New Roman"/>
          <w:sz w:val="24"/>
          <w:szCs w:val="24"/>
        </w:rPr>
        <w:t>Лего</w:t>
      </w:r>
      <w:proofErr w:type="spellEnd"/>
    </w:p>
    <w:p w:rsidR="002F73C5" w:rsidRPr="008A200A" w:rsidRDefault="006623C0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Игровое пособие «</w:t>
      </w:r>
      <w:r w:rsidR="002F73C5" w:rsidRPr="008A200A">
        <w:rPr>
          <w:rFonts w:ascii="Times New Roman" w:hAnsi="Times New Roman" w:cs="Times New Roman"/>
          <w:sz w:val="24"/>
          <w:szCs w:val="24"/>
        </w:rPr>
        <w:t>Заплети косички</w:t>
      </w:r>
      <w:r w:rsidRPr="008A200A">
        <w:rPr>
          <w:rFonts w:ascii="Times New Roman" w:hAnsi="Times New Roman" w:cs="Times New Roman"/>
          <w:sz w:val="24"/>
          <w:szCs w:val="24"/>
        </w:rPr>
        <w:t>»</w:t>
      </w:r>
    </w:p>
    <w:p w:rsidR="002F73C5" w:rsidRPr="008A200A" w:rsidRDefault="006623C0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Игровое пособие «</w:t>
      </w:r>
      <w:r w:rsidR="002F73C5" w:rsidRPr="008A200A">
        <w:rPr>
          <w:rFonts w:ascii="Times New Roman" w:hAnsi="Times New Roman" w:cs="Times New Roman"/>
          <w:sz w:val="24"/>
          <w:szCs w:val="24"/>
        </w:rPr>
        <w:t>Попади в цель</w:t>
      </w:r>
      <w:r w:rsidRPr="008A200A">
        <w:rPr>
          <w:rFonts w:ascii="Times New Roman" w:hAnsi="Times New Roman" w:cs="Times New Roman"/>
          <w:sz w:val="24"/>
          <w:szCs w:val="24"/>
        </w:rPr>
        <w:t>»</w:t>
      </w:r>
    </w:p>
    <w:p w:rsidR="002F73C5" w:rsidRPr="008A200A" w:rsidRDefault="006623C0" w:rsidP="00752E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Игровое пособие «</w:t>
      </w:r>
      <w:r w:rsidR="002F73C5" w:rsidRPr="008A200A">
        <w:rPr>
          <w:rFonts w:ascii="Times New Roman" w:hAnsi="Times New Roman" w:cs="Times New Roman"/>
          <w:sz w:val="24"/>
          <w:szCs w:val="24"/>
        </w:rPr>
        <w:t>Попади в лунки</w:t>
      </w:r>
      <w:r w:rsidRPr="008A200A">
        <w:rPr>
          <w:rFonts w:ascii="Times New Roman" w:hAnsi="Times New Roman" w:cs="Times New Roman"/>
          <w:sz w:val="24"/>
          <w:szCs w:val="24"/>
        </w:rPr>
        <w:t>»</w:t>
      </w:r>
    </w:p>
    <w:p w:rsidR="006623C0" w:rsidRPr="008A200A" w:rsidRDefault="00494E0B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Мозаики</w:t>
      </w:r>
    </w:p>
    <w:p w:rsidR="002F73C5" w:rsidRPr="008A200A" w:rsidRDefault="002F73C5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Бусы</w:t>
      </w:r>
    </w:p>
    <w:p w:rsidR="002F73C5" w:rsidRPr="008A200A" w:rsidRDefault="002F73C5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Фасоль, горох, крупа для переборки, мелкие пуговицы, верёвочки</w:t>
      </w:r>
      <w:r w:rsidR="006623C0" w:rsidRPr="008A200A">
        <w:rPr>
          <w:rFonts w:ascii="Times New Roman" w:hAnsi="Times New Roman" w:cs="Times New Roman"/>
          <w:sz w:val="24"/>
          <w:szCs w:val="24"/>
        </w:rPr>
        <w:t>.</w:t>
      </w:r>
    </w:p>
    <w:p w:rsidR="002F73C5" w:rsidRPr="008A200A" w:rsidRDefault="002F73C5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 xml:space="preserve">Кубики, </w:t>
      </w:r>
      <w:r w:rsidR="009A2656" w:rsidRPr="008A200A">
        <w:rPr>
          <w:rFonts w:ascii="Times New Roman" w:hAnsi="Times New Roman" w:cs="Times New Roman"/>
          <w:sz w:val="24"/>
          <w:szCs w:val="24"/>
        </w:rPr>
        <w:t xml:space="preserve">пирамидки, вкладыши, </w:t>
      </w:r>
      <w:r w:rsidRPr="008A200A">
        <w:rPr>
          <w:rFonts w:ascii="Times New Roman" w:hAnsi="Times New Roman" w:cs="Times New Roman"/>
          <w:sz w:val="24"/>
          <w:szCs w:val="24"/>
        </w:rPr>
        <w:t>матрёшки, конструкторы, пазлы.</w:t>
      </w:r>
    </w:p>
    <w:p w:rsidR="006623C0" w:rsidRPr="008A200A" w:rsidRDefault="006623C0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Прищепки с набором шаблонов.</w:t>
      </w:r>
    </w:p>
    <w:p w:rsidR="002F73C5" w:rsidRDefault="002F73C5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lastRenderedPageBreak/>
        <w:t>Раскраски</w:t>
      </w:r>
    </w:p>
    <w:p w:rsidR="00752E20" w:rsidRDefault="00752E20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Массажные мячики с шипами</w:t>
      </w:r>
    </w:p>
    <w:p w:rsidR="00752E20" w:rsidRPr="008A200A" w:rsidRDefault="00752E20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Эспандеры</w:t>
      </w:r>
    </w:p>
    <w:p w:rsidR="002F73C5" w:rsidRDefault="002F73C5" w:rsidP="002F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Картотека подобранных упражнений для развития мелкой моторики</w:t>
      </w:r>
    </w:p>
    <w:p w:rsidR="00FC5B7B" w:rsidRDefault="00FC5B7B" w:rsidP="00FC5B7B">
      <w:pPr>
        <w:pStyle w:val="a3"/>
        <w:ind w:left="972"/>
        <w:rPr>
          <w:rFonts w:ascii="Times New Roman" w:hAnsi="Times New Roman" w:cs="Times New Roman"/>
          <w:sz w:val="24"/>
          <w:szCs w:val="24"/>
        </w:rPr>
      </w:pPr>
    </w:p>
    <w:p w:rsidR="00FC5B7B" w:rsidRDefault="00FC5B7B" w:rsidP="00FC5B7B">
      <w:pPr>
        <w:pStyle w:val="a3"/>
        <w:ind w:left="972"/>
        <w:rPr>
          <w:rFonts w:ascii="Times New Roman" w:hAnsi="Times New Roman" w:cs="Times New Roman"/>
          <w:sz w:val="24"/>
          <w:szCs w:val="24"/>
        </w:rPr>
      </w:pPr>
    </w:p>
    <w:p w:rsidR="0047520E" w:rsidRDefault="00FC5B7B" w:rsidP="00FC5B7B">
      <w:pPr>
        <w:pStyle w:val="a3"/>
        <w:ind w:left="97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B7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Основная образовательная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5B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242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C5B7B">
        <w:rPr>
          <w:rFonts w:ascii="Times New Roman" w:hAnsi="Times New Roman" w:cs="Times New Roman"/>
          <w:b/>
          <w:sz w:val="28"/>
          <w:szCs w:val="28"/>
          <w:u w:val="single"/>
        </w:rPr>
        <w:t>От рождения до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5B7B">
        <w:rPr>
          <w:rFonts w:ascii="Times New Roman" w:hAnsi="Times New Roman" w:cs="Times New Roman"/>
          <w:b/>
          <w:sz w:val="28"/>
          <w:szCs w:val="28"/>
          <w:u w:val="single"/>
        </w:rPr>
        <w:t>школы</w:t>
      </w:r>
      <w:r w:rsidR="00C2242E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FC5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ФГОС под редакцией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5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Н.Е. Вераксы, Т.С. Комаровой, М.А. Васильевой</w:t>
      </w:r>
    </w:p>
    <w:p w:rsidR="00FC5B7B" w:rsidRPr="00FC5B7B" w:rsidRDefault="00FC5B7B" w:rsidP="0047520E">
      <w:pPr>
        <w:pStyle w:val="a3"/>
        <w:ind w:left="97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955" w:rsidRPr="00AE0BD6" w:rsidRDefault="00A77955" w:rsidP="00B558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BD6">
        <w:rPr>
          <w:rFonts w:ascii="Times New Roman" w:hAnsi="Times New Roman" w:cs="Times New Roman"/>
          <w:b/>
          <w:sz w:val="28"/>
          <w:szCs w:val="28"/>
          <w:u w:val="single"/>
        </w:rPr>
        <w:t>Программы коррекционного обучения для детей с нарушениями речи</w:t>
      </w:r>
    </w:p>
    <w:p w:rsidR="00A77955" w:rsidRPr="008A200A" w:rsidRDefault="00A77955" w:rsidP="00FC5B7B">
      <w:p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Коррекционное обучение и воспитание детей 5-летнего возраста с общим недоразвитием речи» (Сост. Филичева Т.Б., Чиркина Г.В.  М., 1991)</w:t>
      </w:r>
    </w:p>
    <w:p w:rsidR="00A77955" w:rsidRPr="008A200A" w:rsidRDefault="00A77955" w:rsidP="00A77955">
      <w:p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Филичева Т.Б., Чиркина Г.В.  Подготовка к школе детей с общим недоразвитием речи в условиях специального детского сада. М., 1993.</w:t>
      </w:r>
    </w:p>
    <w:p w:rsidR="00A77955" w:rsidRPr="008A200A" w:rsidRDefault="00A77955" w:rsidP="00A77955">
      <w:pPr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Филичева Т. Б., Туманова Т. В., Чиркина Г. В. Воспитание и обучение детей дошкольного возраста с общим недоразвитием речи. Программно - методические рекомендации. – М., 2009 г.</w:t>
      </w:r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Подготовка к школе детей с недостатками речи, Каше Г.А.</w:t>
      </w:r>
    </w:p>
    <w:p w:rsidR="00494E0B" w:rsidRDefault="00494E0B" w:rsidP="00494E0B">
      <w:pPr>
        <w:rPr>
          <w:rFonts w:ascii="Times New Roman" w:hAnsi="Times New Roman" w:cs="Times New Roman"/>
          <w:sz w:val="28"/>
          <w:szCs w:val="28"/>
        </w:rPr>
      </w:pPr>
    </w:p>
    <w:p w:rsidR="008A200A" w:rsidRDefault="008A200A" w:rsidP="00494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и учебная л</w:t>
      </w:r>
      <w:r w:rsidRPr="009A2656">
        <w:rPr>
          <w:rFonts w:ascii="Times New Roman" w:hAnsi="Times New Roman" w:cs="Times New Roman"/>
          <w:b/>
          <w:sz w:val="28"/>
          <w:szCs w:val="28"/>
          <w:u w:val="single"/>
        </w:rPr>
        <w:t>итература:</w:t>
      </w:r>
    </w:p>
    <w:p w:rsidR="00A77955" w:rsidRPr="0047520E" w:rsidRDefault="00A77955" w:rsidP="0047520E">
      <w:pPr>
        <w:pStyle w:val="a3"/>
        <w:numPr>
          <w:ilvl w:val="0"/>
          <w:numId w:val="48"/>
        </w:numPr>
        <w:rPr>
          <w:rStyle w:val="FontStyle12"/>
          <w:sz w:val="28"/>
          <w:szCs w:val="28"/>
        </w:rPr>
      </w:pPr>
      <w:r w:rsidRPr="0047520E">
        <w:rPr>
          <w:rStyle w:val="FontStyle12"/>
          <w:sz w:val="24"/>
          <w:szCs w:val="24"/>
        </w:rPr>
        <w:t>Логопедия /Под редакцией Л.С. Волковой/</w:t>
      </w:r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56067F" w:rsidRDefault="00A77955" w:rsidP="0056067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>Устранение общего недоразвития речи у детей дошкольного возраста: /практ. пособие / Т. Б. Филичева, Г. В. Чиркина. – М.: Айрис – пресс, 2007.</w:t>
      </w:r>
    </w:p>
    <w:p w:rsidR="00A77955" w:rsidRPr="008A200A" w:rsidRDefault="00A77955" w:rsidP="00A77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955" w:rsidRPr="008A200A" w:rsidRDefault="00A77955" w:rsidP="00A77955">
      <w:pPr>
        <w:pStyle w:val="a3"/>
        <w:numPr>
          <w:ilvl w:val="0"/>
          <w:numId w:val="29"/>
        </w:numPr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Индивидуально - подгрупповая работа по коррекции звукопроизношения, пособие для логопеда, Коноваленко В.В., Коноваленко С.В.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Сборник домашних заданий. Для преодоления недоразвития фонематической стороны речи, З.Е. Агранович</w:t>
      </w:r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Сборник домашних заданий. Для преодоления лексико-грамматического недоразвития речи у дошкольников с ОНР, З.Е. Агранович</w:t>
      </w:r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Сборник методических рекомендаций «Диагностика нарушений речи у детей и организация логопедической работы в условиях дошкольного образовательного учреждения», С-Петербург, «Детство-Пресс».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 xml:space="preserve">Комплексная </w:t>
      </w:r>
      <w:proofErr w:type="gramStart"/>
      <w:r w:rsidRPr="008A200A">
        <w:rPr>
          <w:rFonts w:ascii="Times New Roman" w:hAnsi="Times New Roman" w:cs="Times New Roman"/>
          <w:sz w:val="24"/>
          <w:szCs w:val="24"/>
        </w:rPr>
        <w:t>диагностика  и</w:t>
      </w:r>
      <w:proofErr w:type="gramEnd"/>
      <w:r w:rsidRPr="008A200A">
        <w:rPr>
          <w:rFonts w:ascii="Times New Roman" w:hAnsi="Times New Roman" w:cs="Times New Roman"/>
          <w:sz w:val="24"/>
          <w:szCs w:val="24"/>
        </w:rPr>
        <w:t xml:space="preserve"> её использование учителем-логопедом в</w:t>
      </w:r>
    </w:p>
    <w:p w:rsidR="00A77955" w:rsidRPr="008A200A" w:rsidRDefault="00A77955" w:rsidP="00A77955">
      <w:pPr>
        <w:pStyle w:val="a4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 xml:space="preserve">          коррекционной работе  с детьми 5-6 лет, имеющими тяжёлые  речевые     нарушения  Р.А. Кирьянова  </w:t>
      </w:r>
    </w:p>
    <w:p w:rsidR="00A77955" w:rsidRPr="008A200A" w:rsidRDefault="00A77955" w:rsidP="00A77955">
      <w:pPr>
        <w:pStyle w:val="a4"/>
        <w:ind w:left="709" w:hanging="709"/>
        <w:rPr>
          <w:rStyle w:val="FontStyle12"/>
          <w:sz w:val="24"/>
          <w:szCs w:val="24"/>
        </w:rPr>
      </w:pPr>
      <w:r w:rsidRPr="008A200A">
        <w:rPr>
          <w:rFonts w:ascii="Times New Roman" w:hAnsi="Times New Roman" w:cs="Times New Roman"/>
          <w:sz w:val="24"/>
          <w:szCs w:val="24"/>
        </w:rPr>
        <w:t xml:space="preserve">   </w:t>
      </w:r>
      <w:r w:rsidRPr="008A200A">
        <w:rPr>
          <w:rStyle w:val="FontStyle12"/>
          <w:sz w:val="24"/>
          <w:szCs w:val="24"/>
        </w:rPr>
        <w:t xml:space="preserve">       </w:t>
      </w:r>
    </w:p>
    <w:p w:rsidR="00A77955" w:rsidRPr="008A200A" w:rsidRDefault="00A77955" w:rsidP="00A77955">
      <w:pPr>
        <w:pStyle w:val="a3"/>
        <w:numPr>
          <w:ilvl w:val="0"/>
          <w:numId w:val="31"/>
        </w:numPr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Система коррекционной работы в логопедической группе для детей с общим недоразвитием речи. В.Н. Нищева</w:t>
      </w: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«Если дошкольник плохо говорит» Т.А. Ткаченко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«В первый класс – без дефектов речи» Т.А. Ткаченко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Преодоление общего недоразвития речи у дошкольников. Н.С. Жукова, </w:t>
      </w:r>
    </w:p>
    <w:p w:rsidR="00A77955" w:rsidRPr="008A200A" w:rsidRDefault="00A77955" w:rsidP="00A77955">
      <w:pPr>
        <w:ind w:left="720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Е.М. </w:t>
      </w:r>
      <w:proofErr w:type="spellStart"/>
      <w:r w:rsidRPr="008A200A">
        <w:rPr>
          <w:rStyle w:val="FontStyle12"/>
          <w:sz w:val="24"/>
          <w:szCs w:val="24"/>
        </w:rPr>
        <w:t>Мастюкова</w:t>
      </w:r>
      <w:proofErr w:type="spellEnd"/>
      <w:r w:rsidRPr="008A200A">
        <w:rPr>
          <w:rStyle w:val="FontStyle12"/>
          <w:sz w:val="24"/>
          <w:szCs w:val="24"/>
        </w:rPr>
        <w:t>, Т.Б. Филичева</w:t>
      </w:r>
    </w:p>
    <w:p w:rsidR="00A77955" w:rsidRPr="008A200A" w:rsidRDefault="00A77955" w:rsidP="00A7795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Фронтальные логопедические занятия в старшей группе для детей с ОНР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В.В. Коноваленко, С.В. Коноваленко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Фронтальные логопедические занятия в подготовительной группе для детей с ОНР. В.В. Коноваленко, С.В. Коноваленко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Логопедия в детском саду. Занятия с детьми 5-6 лет. Л.Н. Смирнова</w:t>
      </w:r>
    </w:p>
    <w:p w:rsidR="00A77955" w:rsidRPr="008A200A" w:rsidRDefault="00A77955" w:rsidP="00A77955">
      <w:pPr>
        <w:pStyle w:val="a3"/>
        <w:jc w:val="center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numPr>
          <w:ilvl w:val="0"/>
          <w:numId w:val="31"/>
        </w:numPr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Логопедия в детском саду. Занятия с детьми 6-7 лет. Л.Н. Смирнова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Логопедия. 550 занимательных упражнений для развития речи. Л.С. Лопухина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Воспитание правильной речи. В.И. Рождественская, Е.И. </w:t>
      </w:r>
      <w:proofErr w:type="spellStart"/>
      <w:r w:rsidRPr="008A200A">
        <w:rPr>
          <w:rStyle w:val="FontStyle12"/>
          <w:sz w:val="24"/>
          <w:szCs w:val="24"/>
        </w:rPr>
        <w:t>Радина</w:t>
      </w:r>
      <w:proofErr w:type="spellEnd"/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Учите, играя. А.И. Максаков, Г.А. Туманова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Речь дошкольника и её исправление. Л.В. Мелехова, М.Ф. Фомичёва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Уроки логопедии. З.А. Репина, В.И. Буйко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Учитесь правильно говорить. Л.П. Успенская, М.Б. Успенский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Воспитание у детей правильного произношения. М.Ф. Фомичёва</w:t>
      </w:r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Логопедическая работа в группах дошкольников со стёртой формой</w:t>
      </w:r>
    </w:p>
    <w:p w:rsidR="00A77955" w:rsidRPr="008A200A" w:rsidRDefault="00A77955" w:rsidP="00A77955">
      <w:pPr>
        <w:ind w:left="720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дизартрии. Л.В. Лопатина, Н.В. Серебрякова</w:t>
      </w:r>
    </w:p>
    <w:p w:rsidR="00A77955" w:rsidRPr="008A200A" w:rsidRDefault="00A77955" w:rsidP="00A7795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Спецкурс. Обучение дошкольников грамоте. Л.Е. </w:t>
      </w:r>
      <w:proofErr w:type="spellStart"/>
      <w:r w:rsidRPr="008A200A">
        <w:rPr>
          <w:rStyle w:val="FontStyle12"/>
          <w:sz w:val="24"/>
          <w:szCs w:val="24"/>
        </w:rPr>
        <w:t>Журова</w:t>
      </w:r>
      <w:proofErr w:type="spellEnd"/>
      <w:r w:rsidRPr="008A200A">
        <w:rPr>
          <w:rStyle w:val="FontStyle12"/>
          <w:sz w:val="24"/>
          <w:szCs w:val="24"/>
        </w:rPr>
        <w:t xml:space="preserve">, Н.С. </w:t>
      </w:r>
      <w:proofErr w:type="spellStart"/>
      <w:r w:rsidRPr="008A200A">
        <w:rPr>
          <w:rStyle w:val="FontStyle12"/>
          <w:sz w:val="24"/>
          <w:szCs w:val="24"/>
        </w:rPr>
        <w:t>Варенцова</w:t>
      </w:r>
      <w:proofErr w:type="spellEnd"/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Обучение грамоте детей дошкольного возраста. Г.Ф. </w:t>
      </w:r>
      <w:proofErr w:type="spellStart"/>
      <w:r w:rsidRPr="008A200A">
        <w:rPr>
          <w:rStyle w:val="FontStyle12"/>
          <w:sz w:val="24"/>
          <w:szCs w:val="24"/>
        </w:rPr>
        <w:t>Марцикевич</w:t>
      </w:r>
      <w:proofErr w:type="spellEnd"/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Формирование лексико-грамматических навыков на занятиях по подготовке к обучению грамоте (подготовительная группа). Е.И. </w:t>
      </w:r>
      <w:proofErr w:type="spellStart"/>
      <w:r w:rsidRPr="008A200A">
        <w:rPr>
          <w:rStyle w:val="FontStyle12"/>
          <w:sz w:val="24"/>
          <w:szCs w:val="24"/>
        </w:rPr>
        <w:t>Тимонян</w:t>
      </w:r>
      <w:proofErr w:type="spellEnd"/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Учимся грамоте, обучение грамоте в детском саду. Н.В. </w:t>
      </w:r>
      <w:proofErr w:type="spellStart"/>
      <w:r w:rsidRPr="008A200A">
        <w:rPr>
          <w:rStyle w:val="FontStyle12"/>
          <w:sz w:val="24"/>
          <w:szCs w:val="24"/>
        </w:rPr>
        <w:t>Новоторцева</w:t>
      </w:r>
      <w:proofErr w:type="spellEnd"/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Волшебный мир звуков и слов. Е.А. </w:t>
      </w:r>
      <w:proofErr w:type="spellStart"/>
      <w:r w:rsidRPr="008A200A">
        <w:rPr>
          <w:rStyle w:val="FontStyle12"/>
          <w:sz w:val="24"/>
          <w:szCs w:val="24"/>
        </w:rPr>
        <w:t>Пожиленко</w:t>
      </w:r>
      <w:proofErr w:type="spellEnd"/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Коррекция нарушений слоговой структуры слова. Т.А. Ткаченко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Логопедическая работа по преодолению нарушений слоговой структуры слов у детей. З.Е. Агранович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Логопедия. Звуки, буквы и слова, 1, 2 части. И.С. Лопухина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lastRenderedPageBreak/>
        <w:t>Стихи для развития речи. И.С. Лопухина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proofErr w:type="spellStart"/>
      <w:r w:rsidRPr="008A200A">
        <w:rPr>
          <w:rStyle w:val="FontStyle12"/>
          <w:sz w:val="24"/>
          <w:szCs w:val="24"/>
        </w:rPr>
        <w:t>Фонематика</w:t>
      </w:r>
      <w:proofErr w:type="spellEnd"/>
      <w:r w:rsidRPr="008A200A">
        <w:rPr>
          <w:rStyle w:val="FontStyle12"/>
          <w:sz w:val="24"/>
          <w:szCs w:val="24"/>
        </w:rPr>
        <w:t>. Н.В. Дурова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Развитие звуко-буквенного анализа у детей 5-6 лет. Е.В. Колесникова</w:t>
      </w:r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Формирование речи у дошкольников. Л.Н. </w:t>
      </w:r>
      <w:proofErr w:type="spellStart"/>
      <w:r w:rsidRPr="008A200A">
        <w:rPr>
          <w:rStyle w:val="FontStyle12"/>
          <w:sz w:val="24"/>
          <w:szCs w:val="24"/>
        </w:rPr>
        <w:t>Ефименкова</w:t>
      </w:r>
      <w:proofErr w:type="spellEnd"/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Разноцветные сказки. Н.В. Нищева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numPr>
          <w:ilvl w:val="0"/>
          <w:numId w:val="36"/>
        </w:numPr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Логопедические занятия с детьми  6 – 7 лет. Методические рекомендации.  Ивановская О.Г.  </w:t>
      </w:r>
    </w:p>
    <w:p w:rsidR="00A77955" w:rsidRPr="008A200A" w:rsidRDefault="00A77955" w:rsidP="00A77955">
      <w:pPr>
        <w:pStyle w:val="a3"/>
        <w:numPr>
          <w:ilvl w:val="0"/>
          <w:numId w:val="35"/>
        </w:numPr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Занятия с логопедом по развитию связной речи у детей 5 – 7 лет. С.В. </w:t>
      </w:r>
      <w:proofErr w:type="spellStart"/>
      <w:r w:rsidRPr="008A200A">
        <w:rPr>
          <w:rStyle w:val="FontStyle12"/>
          <w:sz w:val="24"/>
          <w:szCs w:val="24"/>
        </w:rPr>
        <w:t>Бойкова</w:t>
      </w:r>
      <w:proofErr w:type="spellEnd"/>
    </w:p>
    <w:p w:rsidR="00A77955" w:rsidRPr="008A200A" w:rsidRDefault="00A77955" w:rsidP="00A7795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В. Волина: «Праздник букваря», «Весёлая грамматика», «Занимательное </w:t>
      </w:r>
      <w:proofErr w:type="spellStart"/>
      <w:r w:rsidRPr="008A200A">
        <w:rPr>
          <w:rStyle w:val="FontStyle12"/>
          <w:sz w:val="24"/>
          <w:szCs w:val="24"/>
        </w:rPr>
        <w:t>азбуковедение</w:t>
      </w:r>
      <w:proofErr w:type="spellEnd"/>
      <w:r w:rsidRPr="008A200A">
        <w:rPr>
          <w:rStyle w:val="FontStyle12"/>
          <w:sz w:val="24"/>
          <w:szCs w:val="24"/>
        </w:rPr>
        <w:t>», «Игры с буквами и словами».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Игровая деятельность в устранении заикания у дошкольников Г.А. Волкова</w:t>
      </w:r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Коррекция заикания в играх и тренингах И.А. Поварова </w:t>
      </w:r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Нарушения речи и голоса у детей С.С. </w:t>
      </w:r>
      <w:proofErr w:type="spellStart"/>
      <w:r w:rsidRPr="008A200A">
        <w:rPr>
          <w:rStyle w:val="FontStyle12"/>
          <w:sz w:val="24"/>
          <w:szCs w:val="24"/>
        </w:rPr>
        <w:t>Ляпидевский</w:t>
      </w:r>
      <w:proofErr w:type="spellEnd"/>
      <w:r w:rsidRPr="008A200A">
        <w:rPr>
          <w:rStyle w:val="FontStyle12"/>
          <w:sz w:val="24"/>
          <w:szCs w:val="24"/>
        </w:rPr>
        <w:t>, С.Н. Шаховская</w:t>
      </w:r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Страна пальчиковых игр М.С. </w:t>
      </w:r>
      <w:proofErr w:type="spellStart"/>
      <w:r w:rsidRPr="008A200A">
        <w:rPr>
          <w:rStyle w:val="FontStyle12"/>
          <w:sz w:val="24"/>
          <w:szCs w:val="24"/>
        </w:rPr>
        <w:t>Рузина</w:t>
      </w:r>
      <w:proofErr w:type="spellEnd"/>
      <w:r w:rsidRPr="008A200A">
        <w:rPr>
          <w:rStyle w:val="FontStyle12"/>
          <w:sz w:val="24"/>
          <w:szCs w:val="24"/>
        </w:rPr>
        <w:t xml:space="preserve">, С.Ю. </w:t>
      </w:r>
      <w:proofErr w:type="spellStart"/>
      <w:r w:rsidRPr="008A200A">
        <w:rPr>
          <w:rStyle w:val="FontStyle12"/>
          <w:sz w:val="24"/>
          <w:szCs w:val="24"/>
        </w:rPr>
        <w:t>Афонькин</w:t>
      </w:r>
      <w:proofErr w:type="spellEnd"/>
    </w:p>
    <w:p w:rsidR="00A77955" w:rsidRPr="008A200A" w:rsidRDefault="00A77955" w:rsidP="00A7795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Подготовка к школе детей с задержкой психического развития С.Г. </w:t>
      </w:r>
      <w:proofErr w:type="gramStart"/>
      <w:r w:rsidRPr="008A200A">
        <w:rPr>
          <w:rStyle w:val="FontStyle12"/>
          <w:sz w:val="24"/>
          <w:szCs w:val="24"/>
        </w:rPr>
        <w:t>Шевченко  в</w:t>
      </w:r>
      <w:proofErr w:type="gramEnd"/>
      <w:r w:rsidRPr="008A200A">
        <w:rPr>
          <w:rStyle w:val="FontStyle12"/>
          <w:sz w:val="24"/>
          <w:szCs w:val="24"/>
        </w:rPr>
        <w:t xml:space="preserve"> 2-х  книгах)</w:t>
      </w: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Логопедическая азбука Е.В. Новикова (в 2-х книгах)</w:t>
      </w:r>
    </w:p>
    <w:p w:rsidR="00A77955" w:rsidRPr="008A200A" w:rsidRDefault="00A77955" w:rsidP="00A7795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numPr>
          <w:ilvl w:val="0"/>
          <w:numId w:val="32"/>
        </w:numPr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Буду говорить, читать, писать правильно Г. Глинка</w:t>
      </w:r>
    </w:p>
    <w:p w:rsidR="00A77955" w:rsidRPr="008A200A" w:rsidRDefault="00A77955" w:rsidP="00A7795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Логика. С.Е. Гарина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Справочник дошкольника. Русский язык В.П. Ситников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Посмотри и назови. Н.И. Соколенко (в 2-х книгах)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100 логопедических игр. И.В. Скворцова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Pr="008A200A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>Логопедическое пособие для детей. А.И. Богомолова</w:t>
      </w:r>
    </w:p>
    <w:p w:rsidR="00A77955" w:rsidRPr="008A200A" w:rsidRDefault="00A77955" w:rsidP="00A77955">
      <w:pPr>
        <w:pStyle w:val="a3"/>
        <w:rPr>
          <w:rStyle w:val="FontStyle12"/>
          <w:sz w:val="24"/>
          <w:szCs w:val="24"/>
        </w:rPr>
      </w:pPr>
    </w:p>
    <w:p w:rsidR="00A77955" w:rsidRDefault="00A77955" w:rsidP="00A7795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8A200A">
        <w:rPr>
          <w:rStyle w:val="FontStyle12"/>
          <w:sz w:val="24"/>
          <w:szCs w:val="24"/>
        </w:rPr>
        <w:t xml:space="preserve">Грамматика в картинках. К. </w:t>
      </w:r>
      <w:proofErr w:type="spellStart"/>
      <w:r w:rsidRPr="008A200A">
        <w:rPr>
          <w:rStyle w:val="FontStyle12"/>
          <w:sz w:val="24"/>
          <w:szCs w:val="24"/>
        </w:rPr>
        <w:t>Люцис</w:t>
      </w:r>
      <w:proofErr w:type="spellEnd"/>
      <w:r w:rsidR="00FD1EBE">
        <w:rPr>
          <w:rStyle w:val="FontStyle12"/>
          <w:sz w:val="24"/>
          <w:szCs w:val="24"/>
        </w:rPr>
        <w:t>.</w:t>
      </w:r>
    </w:p>
    <w:p w:rsidR="00B55830" w:rsidRPr="00B55830" w:rsidRDefault="00B55830" w:rsidP="00B55830">
      <w:pPr>
        <w:pStyle w:val="a3"/>
        <w:rPr>
          <w:rStyle w:val="FontStyle12"/>
          <w:sz w:val="24"/>
          <w:szCs w:val="24"/>
        </w:rPr>
      </w:pPr>
    </w:p>
    <w:p w:rsidR="00B55830" w:rsidRDefault="00B55830" w:rsidP="00B5583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47520E" w:rsidRDefault="0047520E" w:rsidP="0047520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</w:p>
    <w:p w:rsidR="00FD1EBE" w:rsidRDefault="0047520E" w:rsidP="004752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4"/>
          <w:szCs w:val="24"/>
        </w:rPr>
        <w:t xml:space="preserve"> </w:t>
      </w:r>
      <w:r w:rsidR="006F2B9D">
        <w:rPr>
          <w:rFonts w:ascii="Times New Roman" w:hAnsi="Times New Roman" w:cs="Times New Roman"/>
          <w:sz w:val="28"/>
          <w:szCs w:val="28"/>
        </w:rPr>
        <w:t xml:space="preserve"> В целях целесообразности</w:t>
      </w:r>
      <w:r w:rsidR="00FD1EBE" w:rsidRPr="00D871F1">
        <w:rPr>
          <w:rFonts w:ascii="Times New Roman" w:hAnsi="Times New Roman" w:cs="Times New Roman"/>
          <w:sz w:val="28"/>
          <w:szCs w:val="28"/>
        </w:rPr>
        <w:t xml:space="preserve"> </w:t>
      </w:r>
      <w:r w:rsidR="0043510A">
        <w:rPr>
          <w:rFonts w:ascii="Times New Roman" w:hAnsi="Times New Roman" w:cs="Times New Roman"/>
          <w:sz w:val="28"/>
          <w:szCs w:val="28"/>
        </w:rPr>
        <w:t>оснащения</w:t>
      </w:r>
      <w:r w:rsidR="00FD1EBE" w:rsidRPr="00D871F1">
        <w:rPr>
          <w:rFonts w:ascii="Times New Roman" w:hAnsi="Times New Roman" w:cs="Times New Roman"/>
          <w:sz w:val="28"/>
          <w:szCs w:val="28"/>
        </w:rPr>
        <w:t xml:space="preserve"> и </w:t>
      </w:r>
      <w:r w:rsidR="0043510A">
        <w:rPr>
          <w:rFonts w:ascii="Times New Roman" w:hAnsi="Times New Roman" w:cs="Times New Roman"/>
          <w:sz w:val="28"/>
          <w:szCs w:val="28"/>
        </w:rPr>
        <w:t>ис</w:t>
      </w:r>
      <w:r w:rsidR="00FD1EBE" w:rsidRPr="00D871F1">
        <w:rPr>
          <w:rFonts w:ascii="Times New Roman" w:hAnsi="Times New Roman" w:cs="Times New Roman"/>
          <w:sz w:val="28"/>
          <w:szCs w:val="28"/>
        </w:rPr>
        <w:t>п</w:t>
      </w:r>
      <w:r w:rsidR="0043510A">
        <w:rPr>
          <w:rFonts w:ascii="Times New Roman" w:hAnsi="Times New Roman" w:cs="Times New Roman"/>
          <w:sz w:val="28"/>
          <w:szCs w:val="28"/>
        </w:rPr>
        <w:t>ользования</w:t>
      </w:r>
      <w:r w:rsidR="00FD1EBE" w:rsidRPr="00D871F1">
        <w:rPr>
          <w:rFonts w:ascii="Times New Roman" w:hAnsi="Times New Roman" w:cs="Times New Roman"/>
          <w:sz w:val="28"/>
          <w:szCs w:val="28"/>
        </w:rPr>
        <w:t xml:space="preserve"> кабинет разделён на </w:t>
      </w:r>
      <w:r w:rsidR="0043510A">
        <w:rPr>
          <w:rFonts w:ascii="Times New Roman" w:hAnsi="Times New Roman" w:cs="Times New Roman"/>
          <w:sz w:val="28"/>
          <w:szCs w:val="28"/>
        </w:rPr>
        <w:t xml:space="preserve"> </w:t>
      </w:r>
      <w:r w:rsidR="00FD1EBE" w:rsidRPr="00D871F1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43510A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="006F2B9D">
        <w:rPr>
          <w:rFonts w:ascii="Times New Roman" w:hAnsi="Times New Roman" w:cs="Times New Roman"/>
          <w:sz w:val="28"/>
          <w:szCs w:val="28"/>
        </w:rPr>
        <w:t>рабочих зон</w:t>
      </w:r>
    </w:p>
    <w:p w:rsidR="006F2B9D" w:rsidRDefault="006F2B9D" w:rsidP="004752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B9D" w:rsidRDefault="006F2B9D" w:rsidP="004752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B9D" w:rsidRDefault="006F2B9D" w:rsidP="004752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B9D" w:rsidRDefault="006F2B9D" w:rsidP="004752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B9D" w:rsidRDefault="006F2B9D" w:rsidP="004752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B9D" w:rsidRDefault="006F2B9D" w:rsidP="004752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76AB" w:rsidRPr="006F2B9D" w:rsidRDefault="008476AB" w:rsidP="006F2B9D">
      <w:pPr>
        <w:rPr>
          <w:rFonts w:ascii="Times New Roman" w:hAnsi="Times New Roman" w:cs="Times New Roman"/>
          <w:b/>
          <w:sz w:val="32"/>
          <w:szCs w:val="32"/>
        </w:rPr>
      </w:pPr>
    </w:p>
    <w:p w:rsidR="008476AB" w:rsidRDefault="008476AB" w:rsidP="00847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6AB" w:rsidRDefault="008476AB" w:rsidP="00847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6AB" w:rsidRDefault="008476AB" w:rsidP="006F2B9D">
      <w:pPr>
        <w:rPr>
          <w:rFonts w:ascii="Times New Roman" w:hAnsi="Times New Roman" w:cs="Times New Roman"/>
          <w:b/>
          <w:sz w:val="32"/>
          <w:szCs w:val="32"/>
        </w:rPr>
      </w:pPr>
    </w:p>
    <w:p w:rsidR="008476AB" w:rsidRDefault="008476AB" w:rsidP="00847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6AB" w:rsidRDefault="008476AB" w:rsidP="00847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6AB" w:rsidRDefault="008476AB" w:rsidP="00847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6AB" w:rsidRDefault="008476AB" w:rsidP="00847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6AB" w:rsidRPr="0035672E" w:rsidRDefault="008476AB" w:rsidP="004D28D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76AB" w:rsidRPr="0035672E" w:rsidSect="00356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872"/>
    <w:multiLevelType w:val="hybridMultilevel"/>
    <w:tmpl w:val="F62A434C"/>
    <w:lvl w:ilvl="0" w:tplc="0AD02B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33E0"/>
    <w:multiLevelType w:val="hybridMultilevel"/>
    <w:tmpl w:val="19EE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6937"/>
    <w:multiLevelType w:val="hybridMultilevel"/>
    <w:tmpl w:val="696CCC92"/>
    <w:lvl w:ilvl="0" w:tplc="0AD02BF4">
      <w:start w:val="1"/>
      <w:numFmt w:val="upperRoman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89142CB"/>
    <w:multiLevelType w:val="hybridMultilevel"/>
    <w:tmpl w:val="6C92A6CA"/>
    <w:lvl w:ilvl="0" w:tplc="0AD02B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0A1"/>
    <w:multiLevelType w:val="hybridMultilevel"/>
    <w:tmpl w:val="721291DA"/>
    <w:lvl w:ilvl="0" w:tplc="106A1B8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>
    <w:nsid w:val="0DD14B70"/>
    <w:multiLevelType w:val="hybridMultilevel"/>
    <w:tmpl w:val="E72AE4F6"/>
    <w:lvl w:ilvl="0" w:tplc="35F4626E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F6014E"/>
    <w:multiLevelType w:val="hybridMultilevel"/>
    <w:tmpl w:val="E564D142"/>
    <w:lvl w:ilvl="0" w:tplc="D4A4179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13FD0E6D"/>
    <w:multiLevelType w:val="hybridMultilevel"/>
    <w:tmpl w:val="165C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C3D12"/>
    <w:multiLevelType w:val="hybridMultilevel"/>
    <w:tmpl w:val="21FA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4240E"/>
    <w:multiLevelType w:val="hybridMultilevel"/>
    <w:tmpl w:val="A702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D3D57"/>
    <w:multiLevelType w:val="hybridMultilevel"/>
    <w:tmpl w:val="DFBCA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5A4CC9"/>
    <w:multiLevelType w:val="hybridMultilevel"/>
    <w:tmpl w:val="F054782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77564E2"/>
    <w:multiLevelType w:val="hybridMultilevel"/>
    <w:tmpl w:val="9FD2E6F0"/>
    <w:lvl w:ilvl="0" w:tplc="53E6198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77C0370"/>
    <w:multiLevelType w:val="hybridMultilevel"/>
    <w:tmpl w:val="7ACE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0C6B"/>
    <w:multiLevelType w:val="hybridMultilevel"/>
    <w:tmpl w:val="3476DBB2"/>
    <w:lvl w:ilvl="0" w:tplc="35F4626E">
      <w:start w:val="1"/>
      <w:numFmt w:val="upperRoman"/>
      <w:lvlText w:val="%1"/>
      <w:lvlJc w:val="righ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293D4A03"/>
    <w:multiLevelType w:val="hybridMultilevel"/>
    <w:tmpl w:val="50680C8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>
    <w:nsid w:val="2A5945D7"/>
    <w:multiLevelType w:val="hybridMultilevel"/>
    <w:tmpl w:val="FEDCEF2C"/>
    <w:lvl w:ilvl="0" w:tplc="7AB00E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F435FEE"/>
    <w:multiLevelType w:val="hybridMultilevel"/>
    <w:tmpl w:val="02281850"/>
    <w:lvl w:ilvl="0" w:tplc="0AD02B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35296"/>
    <w:multiLevelType w:val="hybridMultilevel"/>
    <w:tmpl w:val="B3821EF0"/>
    <w:lvl w:ilvl="0" w:tplc="22CE9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891B41"/>
    <w:multiLevelType w:val="hybridMultilevel"/>
    <w:tmpl w:val="790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23EEF"/>
    <w:multiLevelType w:val="hybridMultilevel"/>
    <w:tmpl w:val="4A2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F5DDC"/>
    <w:multiLevelType w:val="hybridMultilevel"/>
    <w:tmpl w:val="2E328168"/>
    <w:lvl w:ilvl="0" w:tplc="0AD02B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93EDC"/>
    <w:multiLevelType w:val="hybridMultilevel"/>
    <w:tmpl w:val="5EAA1188"/>
    <w:lvl w:ilvl="0" w:tplc="0419000F">
      <w:start w:val="1"/>
      <w:numFmt w:val="decimal"/>
      <w:lvlText w:val="%1."/>
      <w:lvlJc w:val="left"/>
      <w:pPr>
        <w:ind w:left="1268" w:hanging="360"/>
      </w:p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3">
    <w:nsid w:val="3B102162"/>
    <w:multiLevelType w:val="hybridMultilevel"/>
    <w:tmpl w:val="EF8C6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1B4339"/>
    <w:multiLevelType w:val="hybridMultilevel"/>
    <w:tmpl w:val="358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6763C"/>
    <w:multiLevelType w:val="hybridMultilevel"/>
    <w:tmpl w:val="A602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6F55"/>
    <w:multiLevelType w:val="hybridMultilevel"/>
    <w:tmpl w:val="3006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81E3E"/>
    <w:multiLevelType w:val="hybridMultilevel"/>
    <w:tmpl w:val="91921E7C"/>
    <w:lvl w:ilvl="0" w:tplc="FC88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BE2C47"/>
    <w:multiLevelType w:val="hybridMultilevel"/>
    <w:tmpl w:val="A038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C780C"/>
    <w:multiLevelType w:val="multilevel"/>
    <w:tmpl w:val="480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4F0DDA"/>
    <w:multiLevelType w:val="hybridMultilevel"/>
    <w:tmpl w:val="092C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E1A8D"/>
    <w:multiLevelType w:val="hybridMultilevel"/>
    <w:tmpl w:val="700E2E60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>
    <w:nsid w:val="53967582"/>
    <w:multiLevelType w:val="hybridMultilevel"/>
    <w:tmpl w:val="03868598"/>
    <w:lvl w:ilvl="0" w:tplc="7A9C547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544E0AAC"/>
    <w:multiLevelType w:val="hybridMultilevel"/>
    <w:tmpl w:val="452ABB68"/>
    <w:lvl w:ilvl="0" w:tplc="0AD02BF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F32144"/>
    <w:multiLevelType w:val="hybridMultilevel"/>
    <w:tmpl w:val="A672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C1E50"/>
    <w:multiLevelType w:val="hybridMultilevel"/>
    <w:tmpl w:val="24C4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654CA3"/>
    <w:multiLevelType w:val="hybridMultilevel"/>
    <w:tmpl w:val="BEE4C4CC"/>
    <w:lvl w:ilvl="0" w:tplc="35F4626E">
      <w:start w:val="1"/>
      <w:numFmt w:val="upperRoman"/>
      <w:lvlText w:val="%1"/>
      <w:lvlJc w:val="righ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7">
    <w:nsid w:val="5CDC225A"/>
    <w:multiLevelType w:val="hybridMultilevel"/>
    <w:tmpl w:val="26B08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1CA5C09"/>
    <w:multiLevelType w:val="hybridMultilevel"/>
    <w:tmpl w:val="090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E50DE"/>
    <w:multiLevelType w:val="hybridMultilevel"/>
    <w:tmpl w:val="1DD0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A5277"/>
    <w:multiLevelType w:val="hybridMultilevel"/>
    <w:tmpl w:val="D60A009C"/>
    <w:lvl w:ilvl="0" w:tplc="725A89C4">
      <w:start w:val="1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96199"/>
    <w:multiLevelType w:val="hybridMultilevel"/>
    <w:tmpl w:val="A956C80E"/>
    <w:lvl w:ilvl="0" w:tplc="725A89C4">
      <w:start w:val="1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A0918"/>
    <w:multiLevelType w:val="hybridMultilevel"/>
    <w:tmpl w:val="FCD2C648"/>
    <w:lvl w:ilvl="0" w:tplc="0AD02BF4">
      <w:start w:val="1"/>
      <w:numFmt w:val="upperRoman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3">
    <w:nsid w:val="692D221A"/>
    <w:multiLevelType w:val="hybridMultilevel"/>
    <w:tmpl w:val="5F301FD2"/>
    <w:lvl w:ilvl="0" w:tplc="FB50C9D8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6B2C37B1"/>
    <w:multiLevelType w:val="hybridMultilevel"/>
    <w:tmpl w:val="034E0752"/>
    <w:lvl w:ilvl="0" w:tplc="C0E2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20444C"/>
    <w:multiLevelType w:val="hybridMultilevel"/>
    <w:tmpl w:val="346EE532"/>
    <w:lvl w:ilvl="0" w:tplc="F5CA0D8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40B27D0"/>
    <w:multiLevelType w:val="hybridMultilevel"/>
    <w:tmpl w:val="03FAED46"/>
    <w:lvl w:ilvl="0" w:tplc="0AD02BF4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5034E93"/>
    <w:multiLevelType w:val="hybridMultilevel"/>
    <w:tmpl w:val="33A6C2A0"/>
    <w:lvl w:ilvl="0" w:tplc="A57857B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8">
    <w:nsid w:val="7D4E68D5"/>
    <w:multiLevelType w:val="hybridMultilevel"/>
    <w:tmpl w:val="7A80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2759D"/>
    <w:multiLevelType w:val="hybridMultilevel"/>
    <w:tmpl w:val="C8E4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8"/>
  </w:num>
  <w:num w:numId="4">
    <w:abstractNumId w:val="13"/>
  </w:num>
  <w:num w:numId="5">
    <w:abstractNumId w:val="44"/>
  </w:num>
  <w:num w:numId="6">
    <w:abstractNumId w:val="16"/>
  </w:num>
  <w:num w:numId="7">
    <w:abstractNumId w:val="12"/>
  </w:num>
  <w:num w:numId="8">
    <w:abstractNumId w:val="4"/>
  </w:num>
  <w:num w:numId="9">
    <w:abstractNumId w:val="43"/>
  </w:num>
  <w:num w:numId="10">
    <w:abstractNumId w:val="27"/>
  </w:num>
  <w:num w:numId="11">
    <w:abstractNumId w:val="6"/>
  </w:num>
  <w:num w:numId="12">
    <w:abstractNumId w:val="41"/>
  </w:num>
  <w:num w:numId="13">
    <w:abstractNumId w:val="0"/>
  </w:num>
  <w:num w:numId="14">
    <w:abstractNumId w:val="5"/>
  </w:num>
  <w:num w:numId="15">
    <w:abstractNumId w:val="11"/>
  </w:num>
  <w:num w:numId="16">
    <w:abstractNumId w:val="46"/>
  </w:num>
  <w:num w:numId="17">
    <w:abstractNumId w:val="21"/>
  </w:num>
  <w:num w:numId="18">
    <w:abstractNumId w:val="17"/>
  </w:num>
  <w:num w:numId="19">
    <w:abstractNumId w:val="42"/>
  </w:num>
  <w:num w:numId="20">
    <w:abstractNumId w:val="40"/>
  </w:num>
  <w:num w:numId="21">
    <w:abstractNumId w:val="24"/>
  </w:num>
  <w:num w:numId="22">
    <w:abstractNumId w:val="18"/>
  </w:num>
  <w:num w:numId="23">
    <w:abstractNumId w:val="37"/>
  </w:num>
  <w:num w:numId="24">
    <w:abstractNumId w:val="49"/>
  </w:num>
  <w:num w:numId="25">
    <w:abstractNumId w:val="22"/>
  </w:num>
  <w:num w:numId="26">
    <w:abstractNumId w:val="45"/>
  </w:num>
  <w:num w:numId="27">
    <w:abstractNumId w:val="3"/>
  </w:num>
  <w:num w:numId="28">
    <w:abstractNumId w:val="33"/>
  </w:num>
  <w:num w:numId="29">
    <w:abstractNumId w:val="26"/>
  </w:num>
  <w:num w:numId="30">
    <w:abstractNumId w:val="8"/>
  </w:num>
  <w:num w:numId="31">
    <w:abstractNumId w:val="9"/>
  </w:num>
  <w:num w:numId="32">
    <w:abstractNumId w:val="1"/>
  </w:num>
  <w:num w:numId="33">
    <w:abstractNumId w:val="30"/>
  </w:num>
  <w:num w:numId="34">
    <w:abstractNumId w:val="48"/>
  </w:num>
  <w:num w:numId="35">
    <w:abstractNumId w:val="28"/>
  </w:num>
  <w:num w:numId="36">
    <w:abstractNumId w:val="35"/>
  </w:num>
  <w:num w:numId="37">
    <w:abstractNumId w:val="2"/>
  </w:num>
  <w:num w:numId="38">
    <w:abstractNumId w:val="14"/>
  </w:num>
  <w:num w:numId="39">
    <w:abstractNumId w:val="36"/>
  </w:num>
  <w:num w:numId="40">
    <w:abstractNumId w:val="47"/>
  </w:num>
  <w:num w:numId="41">
    <w:abstractNumId w:val="7"/>
  </w:num>
  <w:num w:numId="42">
    <w:abstractNumId w:val="39"/>
  </w:num>
  <w:num w:numId="43">
    <w:abstractNumId w:val="15"/>
  </w:num>
  <w:num w:numId="44">
    <w:abstractNumId w:val="20"/>
  </w:num>
  <w:num w:numId="45">
    <w:abstractNumId w:val="29"/>
  </w:num>
  <w:num w:numId="46">
    <w:abstractNumId w:val="23"/>
  </w:num>
  <w:num w:numId="47">
    <w:abstractNumId w:val="25"/>
  </w:num>
  <w:num w:numId="48">
    <w:abstractNumId w:val="32"/>
  </w:num>
  <w:num w:numId="49">
    <w:abstractNumId w:val="3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28D0"/>
    <w:rsid w:val="000147E2"/>
    <w:rsid w:val="0006498F"/>
    <w:rsid w:val="000B286D"/>
    <w:rsid w:val="000E145A"/>
    <w:rsid w:val="00124F15"/>
    <w:rsid w:val="0015680B"/>
    <w:rsid w:val="001A2A72"/>
    <w:rsid w:val="002A3832"/>
    <w:rsid w:val="002D4C1B"/>
    <w:rsid w:val="002F73C5"/>
    <w:rsid w:val="00345FFF"/>
    <w:rsid w:val="00352316"/>
    <w:rsid w:val="0035672E"/>
    <w:rsid w:val="00390FF7"/>
    <w:rsid w:val="003B69D2"/>
    <w:rsid w:val="0043510A"/>
    <w:rsid w:val="00442B7E"/>
    <w:rsid w:val="0047520E"/>
    <w:rsid w:val="00481E83"/>
    <w:rsid w:val="00491FD1"/>
    <w:rsid w:val="00494E0B"/>
    <w:rsid w:val="004A38C3"/>
    <w:rsid w:val="004B70B1"/>
    <w:rsid w:val="004C5E50"/>
    <w:rsid w:val="004D28D0"/>
    <w:rsid w:val="004D2B34"/>
    <w:rsid w:val="0056067F"/>
    <w:rsid w:val="0059330A"/>
    <w:rsid w:val="005A1DF0"/>
    <w:rsid w:val="005A353C"/>
    <w:rsid w:val="006623C0"/>
    <w:rsid w:val="006B4493"/>
    <w:rsid w:val="006F2B9D"/>
    <w:rsid w:val="007028B0"/>
    <w:rsid w:val="00704249"/>
    <w:rsid w:val="00723E7E"/>
    <w:rsid w:val="00752E20"/>
    <w:rsid w:val="00770E7F"/>
    <w:rsid w:val="00795E4A"/>
    <w:rsid w:val="00813909"/>
    <w:rsid w:val="008349B4"/>
    <w:rsid w:val="008476AB"/>
    <w:rsid w:val="00873A7E"/>
    <w:rsid w:val="00880BC5"/>
    <w:rsid w:val="00882B7C"/>
    <w:rsid w:val="00897452"/>
    <w:rsid w:val="008A200A"/>
    <w:rsid w:val="008B23EF"/>
    <w:rsid w:val="008C5F1D"/>
    <w:rsid w:val="008D4A92"/>
    <w:rsid w:val="008F10B5"/>
    <w:rsid w:val="0094489F"/>
    <w:rsid w:val="0097666B"/>
    <w:rsid w:val="009A0110"/>
    <w:rsid w:val="009A2656"/>
    <w:rsid w:val="009D6EE3"/>
    <w:rsid w:val="009F536D"/>
    <w:rsid w:val="00A0170F"/>
    <w:rsid w:val="00A32402"/>
    <w:rsid w:val="00A47B8D"/>
    <w:rsid w:val="00A77955"/>
    <w:rsid w:val="00AD10D9"/>
    <w:rsid w:val="00AD56B5"/>
    <w:rsid w:val="00AE0BD6"/>
    <w:rsid w:val="00AF1330"/>
    <w:rsid w:val="00B12612"/>
    <w:rsid w:val="00B14B43"/>
    <w:rsid w:val="00B25D76"/>
    <w:rsid w:val="00B555D1"/>
    <w:rsid w:val="00B55830"/>
    <w:rsid w:val="00B930FA"/>
    <w:rsid w:val="00BB4BE8"/>
    <w:rsid w:val="00BB75E4"/>
    <w:rsid w:val="00BC3813"/>
    <w:rsid w:val="00BC4265"/>
    <w:rsid w:val="00BD2A34"/>
    <w:rsid w:val="00C2242E"/>
    <w:rsid w:val="00CA38DB"/>
    <w:rsid w:val="00CA7B31"/>
    <w:rsid w:val="00D41352"/>
    <w:rsid w:val="00D43A8C"/>
    <w:rsid w:val="00DB3EDC"/>
    <w:rsid w:val="00DD4710"/>
    <w:rsid w:val="00DE1352"/>
    <w:rsid w:val="00E010B8"/>
    <w:rsid w:val="00E37D36"/>
    <w:rsid w:val="00E825B6"/>
    <w:rsid w:val="00E937A0"/>
    <w:rsid w:val="00EC7A9A"/>
    <w:rsid w:val="00F12D74"/>
    <w:rsid w:val="00F5243E"/>
    <w:rsid w:val="00F6638B"/>
    <w:rsid w:val="00F9183E"/>
    <w:rsid w:val="00F92A91"/>
    <w:rsid w:val="00FC1704"/>
    <w:rsid w:val="00FC5B7B"/>
    <w:rsid w:val="00FD1EBE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30"/>
    </o:shapedefaults>
    <o:shapelayout v:ext="edit">
      <o:idmap v:ext="edit" data="1"/>
    </o:shapelayout>
  </w:shapeDefaults>
  <w:decimalSymbol w:val=","/>
  <w:listSeparator w:val=";"/>
  <w15:docId w15:val="{8A247734-572F-4C0A-A9BE-8CC122C3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2E"/>
    <w:pPr>
      <w:ind w:left="720"/>
      <w:contextualSpacing/>
    </w:pPr>
  </w:style>
  <w:style w:type="paragraph" w:styleId="a4">
    <w:name w:val="No Spacing"/>
    <w:uiPriority w:val="1"/>
    <w:qFormat/>
    <w:rsid w:val="00A77955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A7795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D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2C23-6371-4DFC-BA12-C5B1EA83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Medicine</cp:lastModifiedBy>
  <cp:revision>27</cp:revision>
  <cp:lastPrinted>2015-05-01T06:01:00Z</cp:lastPrinted>
  <dcterms:created xsi:type="dcterms:W3CDTF">2015-03-12T11:17:00Z</dcterms:created>
  <dcterms:modified xsi:type="dcterms:W3CDTF">2015-11-08T23:34:00Z</dcterms:modified>
</cp:coreProperties>
</file>